
<file path=[Content_Types].xml><?xml version="1.0" encoding="utf-8"?>
<Types xmlns="http://schemas.openxmlformats.org/package/2006/content-types">
  <Default Extension="xml" ContentType="application/xml"/>
  <Default Extension="wmf" ContentType="image/x-wmf"/>
  <Default Extension="png" ContentType="image/png"/>
  <Default Extension="tiff" ContentType="image/tif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9B9DE8">
      <w:pPr>
        <w:pStyle w:val="2"/>
      </w:pPr>
      <w:r>
        <w:t>3　电场　电场强度</w:t>
      </w:r>
    </w:p>
    <w:p w14:paraId="42A06C33">
      <w:pPr>
        <w:pStyle w:val="2"/>
      </w:pPr>
      <w:r>
        <w:t>第1课时</w:t>
      </w:r>
      <w:r>
        <w:rPr>
          <w:rFonts w:hint="eastAsia" w:ascii="微软雅黑" w:hAnsi="微软雅黑" w:eastAsia="微软雅黑" w:cs="微软雅黑"/>
        </w:rPr>
        <w:t>　</w:t>
      </w:r>
      <w:r>
        <w:rPr>
          <w:rFonts w:hint="eastAsia" w:ascii="幼圆" w:hAnsi="幼圆" w:cs="幼圆"/>
        </w:rPr>
        <w:t>电场强度</w:t>
      </w:r>
      <w:r>
        <w:rPr>
          <w:rFonts w:hint="eastAsia" w:ascii="微软雅黑" w:hAnsi="微软雅黑" w:eastAsia="微软雅黑" w:cs="微软雅黑"/>
        </w:rPr>
        <w:t>　</w:t>
      </w:r>
      <w:r>
        <w:rPr>
          <w:rFonts w:hint="eastAsia" w:ascii="幼圆" w:hAnsi="幼圆" w:cs="幼圆"/>
        </w:rPr>
        <w:t>电场强度的叠加</w:t>
      </w:r>
    </w:p>
    <w:p w14:paraId="0EF4C689">
      <w:pPr>
        <w:tabs>
          <w:tab w:val="left" w:pos="2127"/>
          <w:tab w:val="left" w:pos="4395"/>
          <w:tab w:val="left" w:pos="6521"/>
        </w:tabs>
        <w:spacing w:line="360" w:lineRule="auto"/>
        <w:rPr>
          <w:rFonts w:ascii="Times New Roman" w:hAnsi="Times New Roman"/>
        </w:rPr>
      </w:pPr>
      <w:r>
        <w:rPr>
          <w:rFonts w:ascii="Times New Roman" w:hAnsi="Times New Roman" w:eastAsia="黑体"/>
        </w:rPr>
        <w:t>[学习目标]</w:t>
      </w:r>
      <w:r>
        <w:rPr>
          <w:rFonts w:ascii="Times New Roman" w:hAnsi="Times New Roman"/>
        </w:rPr>
        <w:t>　1.</w:t>
      </w:r>
      <w:r>
        <w:rPr>
          <w:rFonts w:ascii="Times New Roman" w:hAnsi="Times New Roman" w:eastAsia="新宋体"/>
        </w:rPr>
        <w:t>知道电场的概念及电场的基本性质。</w:t>
      </w:r>
      <w:r>
        <w:rPr>
          <w:rFonts w:ascii="Times New Roman" w:hAnsi="Times New Roman"/>
        </w:rPr>
        <w:t>2.</w:t>
      </w:r>
      <w:r>
        <w:rPr>
          <w:rFonts w:ascii="Times New Roman" w:hAnsi="Times New Roman" w:eastAsia="新宋体"/>
        </w:rPr>
        <w:t>理解电场强度及其定义式，并能用该公式进行有关计算(重点)。</w:t>
      </w:r>
      <w:r>
        <w:rPr>
          <w:rFonts w:ascii="Times New Roman" w:hAnsi="Times New Roman"/>
        </w:rPr>
        <w:t>3.</w:t>
      </w:r>
      <w:r>
        <w:rPr>
          <w:rFonts w:ascii="Times New Roman" w:hAnsi="Times New Roman" w:eastAsia="新宋体"/>
        </w:rPr>
        <w:t>掌握点电荷的电场和电场强度的叠加(难点)。</w:t>
      </w:r>
    </w:p>
    <w:p w14:paraId="72E4BBD1">
      <w:pPr>
        <w:tabs>
          <w:tab w:val="left" w:pos="2127"/>
          <w:tab w:val="left" w:pos="4395"/>
          <w:tab w:val="left" w:pos="6521"/>
        </w:tabs>
        <w:spacing w:line="360" w:lineRule="auto"/>
        <w:rPr>
          <w:rFonts w:ascii="Times New Roman" w:hAnsi="Times New Roman"/>
        </w:rPr>
      </w:pPr>
      <w:r>
        <w:rPr>
          <w:rFonts w:ascii="Times New Roman" w:hAnsi="Times New Roman" w:eastAsia="微软雅黑"/>
        </w:rPr>
        <w:t>一、电场</w:t>
      </w:r>
      <w:r>
        <w:rPr>
          <w:rFonts w:ascii="Times New Roman" w:hAnsi="Times New Roman"/>
        </w:rPr>
        <w:t>　</w:t>
      </w:r>
      <w:r>
        <w:rPr>
          <w:rFonts w:ascii="Times New Roman" w:hAnsi="Times New Roman" w:eastAsia="微软雅黑"/>
        </w:rPr>
        <w:t>电场强度</w:t>
      </w:r>
    </w:p>
    <w:p w14:paraId="21998B7E">
      <w:pPr>
        <w:tabs>
          <w:tab w:val="left" w:pos="2127"/>
          <w:tab w:val="left" w:pos="4395"/>
          <w:tab w:val="left" w:pos="6521"/>
        </w:tabs>
        <w:spacing w:line="360" w:lineRule="auto"/>
        <w:rPr>
          <w:rFonts w:ascii="Times New Roman" w:hAnsi="Times New Roman"/>
        </w:rPr>
      </w:pPr>
      <w:r>
        <w:rPr>
          <w:rFonts w:ascii="Times New Roman" w:hAnsi="Times New Roman"/>
          <w:w w:val="104"/>
        </w:rPr>
        <w:t>1.电场</w:t>
      </w:r>
    </w:p>
    <w:p w14:paraId="28E85014">
      <w:pPr>
        <w:tabs>
          <w:tab w:val="left" w:pos="2127"/>
          <w:tab w:val="left" w:pos="4395"/>
          <w:tab w:val="left" w:pos="6521"/>
        </w:tabs>
        <w:spacing w:line="360" w:lineRule="auto"/>
        <w:rPr>
          <w:rFonts w:ascii="Times New Roman" w:hAnsi="Times New Roman"/>
        </w:rPr>
      </w:pPr>
      <w:r>
        <w:rPr>
          <w:rFonts w:ascii="Times New Roman" w:hAnsi="Times New Roman"/>
          <w:w w:val="104"/>
        </w:rPr>
        <w:t>电荷之间通过</w:t>
      </w:r>
      <w:r>
        <w:rPr>
          <w:rFonts w:ascii="Times New Roman" w:hAnsi="Times New Roman"/>
          <w:w w:val="104"/>
          <w:u w:val="single"/>
        </w:rPr>
        <w:t>　　　　</w:t>
      </w:r>
      <w:r>
        <w:rPr>
          <w:rFonts w:ascii="Times New Roman" w:hAnsi="Times New Roman"/>
          <w:w w:val="104"/>
        </w:rPr>
        <w:t>相互作用。电场和磁场已被证明是一种客观存在。场像分子、原子等实物粒子一样具有能量，因而场也是物质存在的一种形式。 </w:t>
      </w:r>
    </w:p>
    <w:p w14:paraId="1B9972C9">
      <w:pPr>
        <w:tabs>
          <w:tab w:val="left" w:pos="2127"/>
          <w:tab w:val="left" w:pos="4395"/>
          <w:tab w:val="left" w:pos="6521"/>
        </w:tabs>
        <w:spacing w:line="360" w:lineRule="auto"/>
        <w:rPr>
          <w:rFonts w:ascii="Times New Roman" w:hAnsi="Times New Roman"/>
        </w:rPr>
      </w:pPr>
      <w:r>
        <w:rPr>
          <w:rFonts w:ascii="Times New Roman" w:hAnsi="Times New Roman"/>
          <w:w w:val="104"/>
        </w:rPr>
        <w:t>静止电荷产生的电场叫作</w:t>
      </w:r>
      <w:r>
        <w:rPr>
          <w:rFonts w:ascii="Times New Roman" w:hAnsi="Times New Roman"/>
          <w:w w:val="104"/>
          <w:u w:val="single"/>
        </w:rPr>
        <w:t>　　　　</w:t>
      </w:r>
      <w:r>
        <w:rPr>
          <w:rFonts w:ascii="Times New Roman" w:hAnsi="Times New Roman"/>
          <w:w w:val="104"/>
        </w:rPr>
        <w:t>。它的基本性质是对放入电场的电荷有</w:t>
      </w:r>
      <w:r>
        <w:rPr>
          <w:rFonts w:ascii="Times New Roman" w:hAnsi="Times New Roman"/>
          <w:w w:val="104"/>
          <w:u w:val="single"/>
        </w:rPr>
        <w:t>　　　</w:t>
      </w:r>
      <w:r>
        <w:rPr>
          <w:rFonts w:ascii="Times New Roman" w:hAnsi="Times New Roman"/>
          <w:w w:val="104"/>
        </w:rPr>
        <w:t>的作用。 </w:t>
      </w:r>
    </w:p>
    <w:p w14:paraId="287F78C3">
      <w:pPr>
        <w:tabs>
          <w:tab w:val="left" w:pos="2127"/>
          <w:tab w:val="left" w:pos="4395"/>
          <w:tab w:val="left" w:pos="6521"/>
        </w:tabs>
        <w:spacing w:line="360" w:lineRule="auto"/>
        <w:rPr>
          <w:rFonts w:ascii="Times New Roman" w:hAnsi="Times New Roman"/>
        </w:rPr>
      </w:pPr>
      <w:r>
        <w:rPr>
          <w:rFonts w:ascii="Times New Roman" w:hAnsi="Times New Roman"/>
          <w:w w:val="104"/>
        </w:rPr>
        <w:t>2.电场强度</w:t>
      </w:r>
    </w:p>
    <w:p w14:paraId="44F40132">
      <w:pPr>
        <w:tabs>
          <w:tab w:val="left" w:pos="2127"/>
          <w:tab w:val="left" w:pos="4395"/>
          <w:tab w:val="left" w:pos="6521"/>
        </w:tabs>
        <w:spacing w:line="360" w:lineRule="auto"/>
        <w:rPr>
          <w:rFonts w:ascii="Times New Roman" w:hAnsi="Times New Roman"/>
        </w:rPr>
      </w:pPr>
      <w:r>
        <w:rPr>
          <w:rFonts w:ascii="Times New Roman" w:hAnsi="Times New Roman"/>
          <w:w w:val="104"/>
        </w:rPr>
        <w:t>(1)试探电荷与场源电荷</w:t>
      </w:r>
    </w:p>
    <w:p w14:paraId="2653B2B5">
      <w:pPr>
        <w:tabs>
          <w:tab w:val="left" w:pos="2127"/>
          <w:tab w:val="left" w:pos="4395"/>
          <w:tab w:val="left" w:pos="6521"/>
        </w:tabs>
        <w:spacing w:line="360" w:lineRule="auto"/>
        <w:rPr>
          <w:rFonts w:ascii="Times New Roman" w:hAnsi="Times New Roman"/>
        </w:rPr>
      </w:pPr>
      <w:r>
        <w:rPr>
          <w:rFonts w:hint="eastAsia" w:ascii="宋体" w:hAnsi="宋体" w:cs="宋体"/>
          <w:w w:val="104"/>
        </w:rPr>
        <w:t>①</w:t>
      </w:r>
      <w:r>
        <w:rPr>
          <w:rFonts w:ascii="Times New Roman" w:hAnsi="Times New Roman"/>
          <w:w w:val="104"/>
        </w:rPr>
        <w:t>试探电荷：为了便于研究电场各点的性质而引入的电荷，是电荷量和体积都</w:t>
      </w:r>
      <w:r>
        <w:rPr>
          <w:rFonts w:ascii="Times New Roman" w:hAnsi="Times New Roman"/>
          <w:w w:val="104"/>
          <w:u w:val="single"/>
        </w:rPr>
        <w:t>　　　　</w:t>
      </w:r>
      <w:r>
        <w:rPr>
          <w:rFonts w:ascii="Times New Roman" w:hAnsi="Times New Roman"/>
          <w:w w:val="104"/>
        </w:rPr>
        <w:t>的点电荷。 </w:t>
      </w:r>
    </w:p>
    <w:p w14:paraId="47B00EAE">
      <w:pPr>
        <w:tabs>
          <w:tab w:val="left" w:pos="2127"/>
          <w:tab w:val="left" w:pos="4395"/>
          <w:tab w:val="left" w:pos="6521"/>
        </w:tabs>
        <w:spacing w:line="360" w:lineRule="auto"/>
        <w:rPr>
          <w:rFonts w:ascii="Times New Roman" w:hAnsi="Times New Roman"/>
        </w:rPr>
      </w:pPr>
      <w:r>
        <w:rPr>
          <w:rFonts w:hint="eastAsia" w:ascii="宋体" w:hAnsi="宋体" w:cs="宋体"/>
          <w:w w:val="104"/>
        </w:rPr>
        <w:t>②</w:t>
      </w:r>
      <w:r>
        <w:rPr>
          <w:rFonts w:ascii="Times New Roman" w:hAnsi="Times New Roman"/>
          <w:w w:val="104"/>
        </w:rPr>
        <w:t>场源电荷：</w:t>
      </w:r>
      <w:r>
        <w:rPr>
          <w:rFonts w:ascii="Times New Roman" w:hAnsi="Times New Roman"/>
          <w:w w:val="104"/>
          <w:u w:val="single"/>
        </w:rPr>
        <w:t>　　　　　　</w:t>
      </w:r>
      <w:r>
        <w:rPr>
          <w:rFonts w:ascii="Times New Roman" w:hAnsi="Times New Roman"/>
          <w:w w:val="104"/>
        </w:rPr>
        <w:t>的带电体所带的电荷，也叫源电荷。 </w:t>
      </w:r>
    </w:p>
    <w:p w14:paraId="1392C0A9">
      <w:pPr>
        <w:tabs>
          <w:tab w:val="left" w:pos="2127"/>
          <w:tab w:val="left" w:pos="4395"/>
          <w:tab w:val="left" w:pos="6521"/>
        </w:tabs>
        <w:spacing w:line="360" w:lineRule="auto"/>
        <w:rPr>
          <w:rFonts w:ascii="Times New Roman" w:hAnsi="Times New Roman"/>
        </w:rPr>
      </w:pPr>
      <w:r>
        <w:rPr>
          <w:rFonts w:ascii="Times New Roman" w:hAnsi="Times New Roman"/>
          <w:w w:val="104"/>
        </w:rPr>
        <w:t>(2)电场强度</w:t>
      </w:r>
    </w:p>
    <w:p w14:paraId="1AE53D2A">
      <w:pPr>
        <w:tabs>
          <w:tab w:val="left" w:pos="2127"/>
          <w:tab w:val="left" w:pos="4395"/>
          <w:tab w:val="left" w:pos="6521"/>
        </w:tabs>
        <w:spacing w:line="360" w:lineRule="auto"/>
        <w:rPr>
          <w:rFonts w:ascii="Times New Roman" w:hAnsi="Times New Roman"/>
        </w:rPr>
      </w:pPr>
      <w:r>
        <w:rPr>
          <w:rFonts w:hint="eastAsia" w:ascii="宋体" w:hAnsi="宋体" w:cs="宋体"/>
          <w:w w:val="104"/>
        </w:rPr>
        <w:t>①</w:t>
      </w:r>
      <w:r>
        <w:rPr>
          <w:rFonts w:ascii="Times New Roman" w:hAnsi="Times New Roman"/>
          <w:w w:val="104"/>
        </w:rPr>
        <w:t>定义：放入电场中某点的试探电荷，所受的</w:t>
      </w:r>
      <w:r>
        <w:rPr>
          <w:rFonts w:ascii="Times New Roman" w:hAnsi="Times New Roman"/>
          <w:w w:val="104"/>
          <w:u w:val="single"/>
        </w:rPr>
        <w:t>　　　　</w:t>
      </w:r>
      <w:r>
        <w:rPr>
          <w:rFonts w:ascii="Times New Roman" w:hAnsi="Times New Roman"/>
          <w:w w:val="104"/>
        </w:rPr>
        <w:t>与它的</w:t>
      </w:r>
      <w:r>
        <w:rPr>
          <w:rFonts w:ascii="Times New Roman" w:hAnsi="Times New Roman"/>
          <w:w w:val="104"/>
          <w:u w:val="single"/>
        </w:rPr>
        <w:t>　　　　</w:t>
      </w:r>
      <w:r>
        <w:rPr>
          <w:rFonts w:ascii="Times New Roman" w:hAnsi="Times New Roman"/>
          <w:w w:val="104"/>
        </w:rPr>
        <w:t>之比，叫作该点的电场强度。 </w:t>
      </w:r>
    </w:p>
    <w:p w14:paraId="1648059D">
      <w:pPr>
        <w:tabs>
          <w:tab w:val="left" w:pos="2127"/>
          <w:tab w:val="left" w:pos="4395"/>
          <w:tab w:val="left" w:pos="6521"/>
        </w:tabs>
        <w:spacing w:line="360" w:lineRule="auto"/>
        <w:rPr>
          <w:rFonts w:ascii="Times New Roman" w:hAnsi="Times New Roman"/>
        </w:rPr>
      </w:pPr>
      <w:r>
        <w:rPr>
          <w:rFonts w:hint="eastAsia" w:ascii="宋体" w:hAnsi="宋体" w:cs="宋体"/>
          <w:w w:val="104"/>
        </w:rPr>
        <w:t>②</w:t>
      </w:r>
      <w:r>
        <w:rPr>
          <w:rFonts w:ascii="Times New Roman" w:hAnsi="Times New Roman"/>
          <w:w w:val="104"/>
        </w:rPr>
        <w:t>定义式：</w:t>
      </w:r>
      <w:r>
        <w:rPr>
          <w:rFonts w:ascii="Times New Roman" w:hAnsi="Times New Roman"/>
          <w:i/>
          <w:w w:val="104"/>
        </w:rPr>
        <w:t>E</w:t>
      </w:r>
      <w:r>
        <w:rPr>
          <w:rFonts w:ascii="Times New Roman" w:hAnsi="Times New Roman"/>
          <w:w w:val="104"/>
        </w:rPr>
        <w:t>=</w:t>
      </w:r>
      <m:oMath>
        <m:f>
          <m:fPr>
            <m:ctrlPr>
              <w:rPr>
                <w:rFonts w:ascii="Cambria Math" w:hAnsi="Cambria Math"/>
              </w:rPr>
            </m:ctrlPr>
          </m:fPr>
          <m:num>
            <m:r>
              <m:rPr/>
              <w:rPr>
                <w:rFonts w:ascii="Cambria Math" w:hAnsi="Cambria Math"/>
              </w:rPr>
              <m:t>F</m:t>
            </m:r>
            <m:ctrlPr>
              <w:rPr>
                <w:rFonts w:ascii="Cambria Math" w:hAnsi="Cambria Math"/>
              </w:rPr>
            </m:ctrlPr>
          </m:num>
          <m:den>
            <m:r>
              <m:rPr/>
              <w:rPr>
                <w:rFonts w:ascii="Cambria Math" w:hAnsi="Cambria Math"/>
              </w:rPr>
              <m:t>q</m:t>
            </m:r>
            <m:ctrlPr>
              <w:rPr>
                <w:rFonts w:ascii="Cambria Math" w:hAnsi="Cambria Math"/>
              </w:rPr>
            </m:ctrlPr>
          </m:den>
        </m:f>
      </m:oMath>
      <w:r>
        <w:rPr>
          <w:rFonts w:ascii="Times New Roman" w:hAnsi="Times New Roman"/>
          <w:w w:val="104"/>
        </w:rPr>
        <w:t>(适用于一切电场)。</w:t>
      </w:r>
    </w:p>
    <w:p w14:paraId="28EE8D4F">
      <w:pPr>
        <w:tabs>
          <w:tab w:val="left" w:pos="2127"/>
          <w:tab w:val="left" w:pos="4395"/>
          <w:tab w:val="left" w:pos="6521"/>
        </w:tabs>
        <w:spacing w:line="360" w:lineRule="auto"/>
        <w:rPr>
          <w:rFonts w:ascii="Times New Roman" w:hAnsi="Times New Roman"/>
        </w:rPr>
      </w:pPr>
      <w:r>
        <w:rPr>
          <w:rFonts w:hint="eastAsia" w:ascii="宋体" w:hAnsi="宋体" w:cs="宋体"/>
          <w:w w:val="104"/>
        </w:rPr>
        <w:t>③</w:t>
      </w:r>
      <w:r>
        <w:rPr>
          <w:rFonts w:ascii="Times New Roman" w:hAnsi="Times New Roman"/>
          <w:w w:val="104"/>
        </w:rPr>
        <w:t>单位：</w:t>
      </w:r>
      <w:r>
        <w:rPr>
          <w:rFonts w:ascii="Times New Roman" w:hAnsi="Times New Roman"/>
          <w:w w:val="104"/>
          <w:u w:val="single"/>
        </w:rPr>
        <w:t>　　　　</w:t>
      </w:r>
      <w:r>
        <w:rPr>
          <w:rFonts w:ascii="Times New Roman" w:hAnsi="Times New Roman"/>
          <w:w w:val="104"/>
        </w:rPr>
        <w:t>，符号是</w:t>
      </w:r>
      <w:r>
        <w:rPr>
          <w:rFonts w:ascii="Times New Roman" w:hAnsi="Times New Roman"/>
          <w:w w:val="104"/>
          <w:u w:val="single"/>
        </w:rPr>
        <w:t>　　　　</w:t>
      </w:r>
      <w:r>
        <w:rPr>
          <w:rFonts w:ascii="Times New Roman" w:hAnsi="Times New Roman"/>
          <w:w w:val="104"/>
        </w:rPr>
        <w:t>。 </w:t>
      </w:r>
    </w:p>
    <w:p w14:paraId="69DB5C9B">
      <w:pPr>
        <w:tabs>
          <w:tab w:val="left" w:pos="2127"/>
          <w:tab w:val="left" w:pos="4395"/>
          <w:tab w:val="left" w:pos="6521"/>
        </w:tabs>
        <w:spacing w:line="360" w:lineRule="auto"/>
        <w:rPr>
          <w:rFonts w:ascii="Times New Roman" w:hAnsi="Times New Roman"/>
        </w:rPr>
      </w:pPr>
      <w:r>
        <w:rPr>
          <w:rFonts w:hint="eastAsia" w:ascii="宋体" w:hAnsi="宋体" w:cs="宋体"/>
          <w:w w:val="104"/>
        </w:rPr>
        <w:t>④</w:t>
      </w:r>
      <w:r>
        <w:rPr>
          <w:rFonts w:ascii="Times New Roman" w:hAnsi="Times New Roman"/>
          <w:w w:val="104"/>
        </w:rPr>
        <w:t>方向</w:t>
      </w:r>
    </w:p>
    <w:p w14:paraId="78A84FAD">
      <w:pPr>
        <w:tabs>
          <w:tab w:val="left" w:pos="2127"/>
          <w:tab w:val="left" w:pos="4395"/>
          <w:tab w:val="left" w:pos="6521"/>
        </w:tabs>
        <w:spacing w:line="360" w:lineRule="auto"/>
        <w:rPr>
          <w:rFonts w:ascii="Times New Roman" w:hAnsi="Times New Roman"/>
        </w:rPr>
      </w:pPr>
      <w:r>
        <w:rPr>
          <w:rFonts w:ascii="Times New Roman" w:hAnsi="Times New Roman"/>
          <w:w w:val="104"/>
        </w:rPr>
        <w:t>规定：与正电荷在该点所受的静电力的方向</w:t>
      </w:r>
      <w:r>
        <w:rPr>
          <w:rFonts w:ascii="Times New Roman" w:hAnsi="Times New Roman"/>
          <w:w w:val="104"/>
          <w:u w:val="single"/>
        </w:rPr>
        <w:t>　　　　</w:t>
      </w:r>
      <w:r>
        <w:rPr>
          <w:rFonts w:ascii="Times New Roman" w:hAnsi="Times New Roman"/>
          <w:w w:val="104"/>
        </w:rPr>
        <w:t>；与负电荷在该点所受的静电力的方向</w:t>
      </w:r>
      <w:r>
        <w:rPr>
          <w:rFonts w:ascii="Times New Roman" w:hAnsi="Times New Roman"/>
          <w:w w:val="104"/>
          <w:u w:val="single"/>
        </w:rPr>
        <w:t>　　　　</w:t>
      </w:r>
      <w:r>
        <w:rPr>
          <w:rFonts w:ascii="Times New Roman" w:hAnsi="Times New Roman"/>
          <w:w w:val="104"/>
        </w:rPr>
        <w:t>。 </w:t>
      </w:r>
    </w:p>
    <w:p w14:paraId="2CADC935">
      <w:pPr>
        <w:tabs>
          <w:tab w:val="left" w:pos="2127"/>
          <w:tab w:val="left" w:pos="4395"/>
          <w:tab w:val="left" w:pos="6521"/>
        </w:tabs>
        <w:spacing w:line="360" w:lineRule="auto"/>
        <w:rPr>
          <w:rFonts w:ascii="Times New Roman" w:hAnsi="Times New Roman"/>
        </w:rPr>
      </w:pPr>
      <w:r>
        <w:rPr>
          <w:rFonts w:hint="eastAsia" w:ascii="宋体" w:hAnsi="宋体" w:cs="宋体"/>
          <w:w w:val="104"/>
        </w:rPr>
        <w:t>⑤</w:t>
      </w:r>
      <w:r>
        <w:rPr>
          <w:rFonts w:ascii="Times New Roman" w:hAnsi="Times New Roman"/>
          <w:w w:val="104"/>
        </w:rPr>
        <w:t>电场强度反映了电场的力的性质，但与试探电荷受到的静电力大小</w:t>
      </w:r>
      <w:r>
        <w:rPr>
          <w:rFonts w:ascii="Times New Roman" w:hAnsi="Times New Roman"/>
          <w:w w:val="104"/>
          <w:u w:val="single"/>
        </w:rPr>
        <w:t>　　　　</w:t>
      </w:r>
      <w:r>
        <w:rPr>
          <w:rFonts w:ascii="Times New Roman" w:hAnsi="Times New Roman"/>
          <w:w w:val="104"/>
        </w:rPr>
        <w:t>(填</w:t>
      </w:r>
      <w:r>
        <w:rPr>
          <w:rFonts w:ascii="宋体" w:hAnsi="宋体"/>
          <w:w w:val="104"/>
        </w:rPr>
        <w:t>“</w:t>
      </w:r>
      <w:r>
        <w:rPr>
          <w:rFonts w:ascii="Times New Roman" w:hAnsi="Times New Roman"/>
          <w:w w:val="104"/>
        </w:rPr>
        <w:t>有关</w:t>
      </w:r>
      <w:r>
        <w:rPr>
          <w:rFonts w:ascii="宋体" w:hAnsi="宋体"/>
          <w:w w:val="104"/>
        </w:rPr>
        <w:t>”</w:t>
      </w:r>
      <w:r>
        <w:rPr>
          <w:rFonts w:ascii="Times New Roman" w:hAnsi="Times New Roman"/>
          <w:w w:val="104"/>
        </w:rPr>
        <w:t>或</w:t>
      </w:r>
      <w:r>
        <w:rPr>
          <w:rFonts w:ascii="宋体" w:hAnsi="宋体"/>
          <w:w w:val="104"/>
        </w:rPr>
        <w:t>“</w:t>
      </w:r>
      <w:r>
        <w:rPr>
          <w:rFonts w:ascii="Times New Roman" w:hAnsi="Times New Roman"/>
          <w:w w:val="104"/>
        </w:rPr>
        <w:t>无关</w:t>
      </w:r>
      <w:r>
        <w:rPr>
          <w:rFonts w:ascii="宋体" w:hAnsi="宋体"/>
          <w:w w:val="104"/>
        </w:rPr>
        <w:t>”</w:t>
      </w:r>
      <w:r>
        <w:rPr>
          <w:rFonts w:ascii="Times New Roman" w:hAnsi="Times New Roman"/>
          <w:w w:val="104"/>
        </w:rPr>
        <w:t>)。 </w:t>
      </w:r>
    </w:p>
    <w:p w14:paraId="0D480F1C">
      <w:pPr>
        <w:tabs>
          <w:tab w:val="left" w:pos="2127"/>
          <w:tab w:val="left" w:pos="4395"/>
          <w:tab w:val="left" w:pos="6521"/>
        </w:tabs>
        <w:spacing w:line="360" w:lineRule="auto"/>
        <w:rPr>
          <w:rFonts w:ascii="Times New Roman" w:hAnsi="Times New Roman"/>
        </w:rPr>
      </w:pPr>
      <w:r>
        <w:rPr>
          <w:rFonts w:hint="eastAsia" w:ascii="宋体" w:hAnsi="宋体" w:cs="宋体"/>
          <w:w w:val="104"/>
        </w:rPr>
        <w:t>⑥</w:t>
      </w:r>
      <w:r>
        <w:rPr>
          <w:rFonts w:ascii="Times New Roman" w:hAnsi="Times New Roman"/>
          <w:w w:val="104"/>
        </w:rPr>
        <w:t>电场中某点的电场强度</w:t>
      </w:r>
      <w:r>
        <w:rPr>
          <w:rFonts w:ascii="Times New Roman" w:hAnsi="Times New Roman"/>
          <w:i/>
          <w:w w:val="104"/>
        </w:rPr>
        <w:t>E</w:t>
      </w:r>
      <w:r>
        <w:rPr>
          <w:rFonts w:ascii="Times New Roman" w:hAnsi="Times New Roman"/>
          <w:w w:val="104"/>
        </w:rPr>
        <w:t>是唯一的，是由电场本身的特性(形成电场的电荷及空间位置)决定的，与是否放入试探电荷</w:t>
      </w:r>
      <w:r>
        <w:rPr>
          <w:rFonts w:ascii="Times New Roman" w:hAnsi="Times New Roman"/>
          <w:w w:val="104"/>
          <w:u w:val="single"/>
        </w:rPr>
        <w:t>　　　　</w:t>
      </w:r>
      <w:r>
        <w:rPr>
          <w:rFonts w:ascii="Times New Roman" w:hAnsi="Times New Roman"/>
          <w:w w:val="104"/>
        </w:rPr>
        <w:t>(填</w:t>
      </w:r>
      <w:r>
        <w:rPr>
          <w:rFonts w:ascii="宋体" w:hAnsi="宋体"/>
          <w:w w:val="104"/>
        </w:rPr>
        <w:t>“</w:t>
      </w:r>
      <w:r>
        <w:rPr>
          <w:rFonts w:ascii="Times New Roman" w:hAnsi="Times New Roman"/>
          <w:w w:val="104"/>
        </w:rPr>
        <w:t>有关</w:t>
      </w:r>
      <w:r>
        <w:rPr>
          <w:rFonts w:ascii="宋体" w:hAnsi="宋体"/>
          <w:w w:val="104"/>
        </w:rPr>
        <w:t>”</w:t>
      </w:r>
      <w:r>
        <w:rPr>
          <w:rFonts w:ascii="Times New Roman" w:hAnsi="Times New Roman"/>
          <w:w w:val="104"/>
        </w:rPr>
        <w:t>或</w:t>
      </w:r>
      <w:r>
        <w:rPr>
          <w:rFonts w:ascii="宋体" w:hAnsi="宋体"/>
          <w:w w:val="104"/>
        </w:rPr>
        <w:t>“</w:t>
      </w:r>
      <w:r>
        <w:rPr>
          <w:rFonts w:ascii="Times New Roman" w:hAnsi="Times New Roman"/>
          <w:w w:val="104"/>
        </w:rPr>
        <w:t>无关</w:t>
      </w:r>
      <w:r>
        <w:rPr>
          <w:rFonts w:ascii="宋体" w:hAnsi="宋体"/>
          <w:w w:val="104"/>
        </w:rPr>
        <w:t>”</w:t>
      </w:r>
      <w:r>
        <w:rPr>
          <w:rFonts w:ascii="Times New Roman" w:hAnsi="Times New Roman"/>
          <w:w w:val="104"/>
        </w:rPr>
        <w:t>)。 </w:t>
      </w:r>
    </w:p>
    <w:p w14:paraId="3F4B5848">
      <w:pPr>
        <w:tabs>
          <w:tab w:val="left" w:pos="2127"/>
          <w:tab w:val="left" w:pos="4395"/>
          <w:tab w:val="left" w:pos="6521"/>
        </w:tabs>
        <w:spacing w:line="360" w:lineRule="auto"/>
        <w:rPr>
          <w:rFonts w:ascii="Times New Roman" w:hAnsi="Times New Roman"/>
        </w:rPr>
      </w:pPr>
      <w:r>
        <w:rPr>
          <w:rFonts w:ascii="Times New Roman" w:hAnsi="Times New Roman"/>
        </w:rPr>
        <w:drawing>
          <wp:inline distT="0" distB="0" distL="0" distR="0">
            <wp:extent cx="683260" cy="180975"/>
            <wp:effectExtent l="0" t="0" r="2540" b="9525"/>
            <wp:docPr id="319" name="image7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 name="image74.jpe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683260" cy="180975"/>
                    </a:xfrm>
                    <a:prstGeom prst="rect">
                      <a:avLst/>
                    </a:prstGeom>
                    <a:noFill/>
                    <a:ln>
                      <a:noFill/>
                    </a:ln>
                  </pic:spPr>
                </pic:pic>
              </a:graphicData>
            </a:graphic>
          </wp:inline>
        </w:drawing>
      </w:r>
    </w:p>
    <w:p w14:paraId="1E07A76C">
      <w:pPr>
        <w:tabs>
          <w:tab w:val="left" w:pos="2127"/>
          <w:tab w:val="left" w:pos="4395"/>
          <w:tab w:val="left" w:pos="6521"/>
        </w:tabs>
        <w:spacing w:line="360" w:lineRule="auto"/>
        <w:rPr>
          <w:rFonts w:ascii="Times New Roman" w:hAnsi="Times New Roman"/>
        </w:rPr>
      </w:pPr>
      <w:r>
        <w:rPr>
          <w:rFonts w:ascii="Times New Roman" w:hAnsi="Times New Roman" w:eastAsia="楷体"/>
        </w:rPr>
        <w:t>(</w:t>
      </w:r>
      <w:r>
        <w:rPr>
          <w:rFonts w:ascii="Times New Roman" w:hAnsi="Times New Roman"/>
        </w:rPr>
        <w:t>1</w:t>
      </w:r>
      <w:r>
        <w:rPr>
          <w:rFonts w:ascii="Times New Roman" w:hAnsi="Times New Roman" w:eastAsia="楷体"/>
        </w:rPr>
        <w:t>)</w:t>
      </w:r>
      <w:r>
        <w:rPr>
          <w:rFonts w:ascii="Times New Roman" w:hAnsi="Times New Roman"/>
          <w:i/>
        </w:rPr>
        <w:t>E</w:t>
      </w:r>
      <w:r>
        <w:rPr>
          <w:rFonts w:ascii="Times New Roman" w:hAnsi="Times New Roman"/>
        </w:rPr>
        <w:t>=</w:t>
      </w:r>
      <m:oMath>
        <m:f>
          <m:fPr>
            <m:ctrlPr>
              <w:rPr>
                <w:rFonts w:ascii="Cambria Math" w:hAnsi="Cambria Math"/>
              </w:rPr>
            </m:ctrlPr>
          </m:fPr>
          <m:num>
            <m:r>
              <m:rPr/>
              <w:rPr>
                <w:rFonts w:ascii="Cambria Math" w:hAnsi="Cambria Math"/>
              </w:rPr>
              <m:t>F</m:t>
            </m:r>
            <m:ctrlPr>
              <w:rPr>
                <w:rFonts w:ascii="Cambria Math" w:hAnsi="Cambria Math"/>
              </w:rPr>
            </m:ctrlPr>
          </m:num>
          <m:den>
            <m:r>
              <m:rPr/>
              <w:rPr>
                <w:rFonts w:ascii="Cambria Math" w:hAnsi="Cambria Math"/>
              </w:rPr>
              <m:t>q</m:t>
            </m:r>
            <m:ctrlPr>
              <w:rPr>
                <w:rFonts w:ascii="Cambria Math" w:hAnsi="Cambria Math"/>
              </w:rPr>
            </m:ctrlPr>
          </m:den>
        </m:f>
      </m:oMath>
      <w:r>
        <w:rPr>
          <w:rFonts w:ascii="Times New Roman" w:hAnsi="Times New Roman" w:eastAsia="楷体"/>
        </w:rPr>
        <w:t>中的</w:t>
      </w:r>
      <w:r>
        <w:rPr>
          <w:rFonts w:ascii="Times New Roman" w:hAnsi="Times New Roman"/>
          <w:i/>
        </w:rPr>
        <w:t>q</w:t>
      </w:r>
      <w:r>
        <w:rPr>
          <w:rFonts w:ascii="Times New Roman" w:hAnsi="Times New Roman" w:eastAsia="楷体"/>
        </w:rPr>
        <w:t>是场源电荷。(</w:t>
      </w:r>
      <w:r>
        <w:rPr>
          <w:rFonts w:ascii="Times New Roman" w:hAnsi="Times New Roman"/>
        </w:rPr>
        <w:t>　　</w:t>
      </w:r>
      <w:r>
        <w:rPr>
          <w:rFonts w:ascii="Times New Roman" w:hAnsi="Times New Roman" w:eastAsia="楷体"/>
        </w:rPr>
        <w:t>)</w:t>
      </w:r>
    </w:p>
    <w:p w14:paraId="543F65E6">
      <w:pPr>
        <w:tabs>
          <w:tab w:val="left" w:pos="2127"/>
          <w:tab w:val="left" w:pos="4395"/>
          <w:tab w:val="left" w:pos="6521"/>
        </w:tabs>
        <w:spacing w:line="360" w:lineRule="auto"/>
        <w:rPr>
          <w:rFonts w:ascii="Times New Roman" w:hAnsi="Times New Roman"/>
        </w:rPr>
      </w:pPr>
      <w:r>
        <w:rPr>
          <w:rFonts w:ascii="Times New Roman" w:hAnsi="Times New Roman" w:eastAsia="楷体"/>
        </w:rPr>
        <w:t>(</w:t>
      </w:r>
      <w:r>
        <w:rPr>
          <w:rFonts w:ascii="Times New Roman" w:hAnsi="Times New Roman"/>
        </w:rPr>
        <w:t>2</w:t>
      </w:r>
      <w:r>
        <w:rPr>
          <w:rFonts w:ascii="Times New Roman" w:hAnsi="Times New Roman" w:eastAsia="楷体"/>
        </w:rPr>
        <w:t>)若在电场中某点放置负试探电荷，则该点的电场强度方向与放置正试探电荷时相反。(</w:t>
      </w:r>
      <w:r>
        <w:rPr>
          <w:rFonts w:ascii="Times New Roman" w:hAnsi="Times New Roman"/>
        </w:rPr>
        <w:t>　　</w:t>
      </w:r>
      <w:r>
        <w:rPr>
          <w:rFonts w:ascii="Times New Roman" w:hAnsi="Times New Roman" w:eastAsia="楷体"/>
        </w:rPr>
        <w:t>)</w:t>
      </w:r>
    </w:p>
    <w:p w14:paraId="26AEF8B6">
      <w:pPr>
        <w:tabs>
          <w:tab w:val="left" w:pos="2127"/>
          <w:tab w:val="left" w:pos="4395"/>
          <w:tab w:val="left" w:pos="6521"/>
        </w:tabs>
        <w:spacing w:line="360" w:lineRule="auto"/>
        <w:rPr>
          <w:rFonts w:ascii="Times New Roman" w:hAnsi="Times New Roman"/>
        </w:rPr>
      </w:pPr>
      <w:r>
        <w:rPr>
          <w:rFonts w:ascii="Times New Roman" w:hAnsi="Times New Roman" w:eastAsia="楷体"/>
        </w:rPr>
        <w:t>(</w:t>
      </w:r>
      <w:r>
        <w:rPr>
          <w:rFonts w:ascii="Times New Roman" w:hAnsi="Times New Roman"/>
        </w:rPr>
        <w:t>3</w:t>
      </w:r>
      <w:r>
        <w:rPr>
          <w:rFonts w:ascii="Times New Roman" w:hAnsi="Times New Roman" w:eastAsia="楷体"/>
        </w:rPr>
        <w:t>)若在电场中的某点不放试探电荷，则该点的电场强度为</w:t>
      </w:r>
      <w:r>
        <w:rPr>
          <w:rFonts w:ascii="Times New Roman" w:hAnsi="Times New Roman"/>
        </w:rPr>
        <w:t>0</w:t>
      </w:r>
      <w:r>
        <w:rPr>
          <w:rFonts w:ascii="Times New Roman" w:hAnsi="Times New Roman" w:eastAsia="楷体"/>
        </w:rPr>
        <w:t>。(</w:t>
      </w:r>
      <w:r>
        <w:rPr>
          <w:rFonts w:ascii="Times New Roman" w:hAnsi="Times New Roman"/>
        </w:rPr>
        <w:t>　　</w:t>
      </w:r>
      <w:r>
        <w:rPr>
          <w:rFonts w:ascii="Times New Roman" w:hAnsi="Times New Roman" w:eastAsia="楷体"/>
        </w:rPr>
        <w:t>)</w:t>
      </w:r>
    </w:p>
    <w:p w14:paraId="511DB9D9">
      <w:pPr>
        <w:tabs>
          <w:tab w:val="left" w:pos="2127"/>
          <w:tab w:val="left" w:pos="4395"/>
          <w:tab w:val="left" w:pos="6521"/>
        </w:tabs>
        <w:spacing w:line="360" w:lineRule="auto"/>
        <w:rPr>
          <w:rFonts w:ascii="Times New Roman" w:hAnsi="Times New Roman"/>
        </w:rPr>
      </w:pPr>
      <w:r>
        <w:rPr>
          <w:rFonts w:ascii="Times New Roman" w:hAnsi="Times New Roman" w:eastAsia="楷体"/>
        </w:rPr>
        <w:t>(</w:t>
      </w:r>
      <w:r>
        <w:rPr>
          <w:rFonts w:ascii="Times New Roman" w:hAnsi="Times New Roman"/>
        </w:rPr>
        <w:t>4</w:t>
      </w:r>
      <w:r>
        <w:rPr>
          <w:rFonts w:ascii="Times New Roman" w:hAnsi="Times New Roman" w:eastAsia="楷体"/>
        </w:rPr>
        <w:t>)电场强度公式</w:t>
      </w:r>
      <w:r>
        <w:rPr>
          <w:rFonts w:ascii="Times New Roman" w:hAnsi="Times New Roman"/>
          <w:i/>
        </w:rPr>
        <w:t>E</w:t>
      </w:r>
      <w:r>
        <w:rPr>
          <w:rFonts w:ascii="Times New Roman" w:hAnsi="Times New Roman"/>
        </w:rPr>
        <w:t>=</w:t>
      </w:r>
      <m:oMath>
        <m:f>
          <m:fPr>
            <m:ctrlPr>
              <w:rPr>
                <w:rFonts w:ascii="Cambria Math" w:hAnsi="Cambria Math"/>
              </w:rPr>
            </m:ctrlPr>
          </m:fPr>
          <m:num>
            <m:r>
              <m:rPr/>
              <w:rPr>
                <w:rFonts w:ascii="Cambria Math" w:hAnsi="Cambria Math"/>
              </w:rPr>
              <m:t>F</m:t>
            </m:r>
            <m:ctrlPr>
              <w:rPr>
                <w:rFonts w:ascii="Cambria Math" w:hAnsi="Cambria Math"/>
              </w:rPr>
            </m:ctrlPr>
          </m:num>
          <m:den>
            <m:r>
              <m:rPr/>
              <w:rPr>
                <w:rFonts w:ascii="Cambria Math" w:hAnsi="Cambria Math"/>
              </w:rPr>
              <m:t>q</m:t>
            </m:r>
            <m:ctrlPr>
              <w:rPr>
                <w:rFonts w:ascii="Cambria Math" w:hAnsi="Cambria Math"/>
              </w:rPr>
            </m:ctrlPr>
          </m:den>
        </m:f>
      </m:oMath>
      <w:r>
        <w:rPr>
          <w:rFonts w:ascii="Times New Roman" w:hAnsi="Times New Roman" w:eastAsia="楷体"/>
        </w:rPr>
        <w:t>表明，电场强度的大小与试探电荷的电荷量</w:t>
      </w:r>
      <w:r>
        <w:rPr>
          <w:rFonts w:ascii="Times New Roman" w:hAnsi="Times New Roman"/>
          <w:i/>
        </w:rPr>
        <w:t>q</w:t>
      </w:r>
      <w:r>
        <w:rPr>
          <w:rFonts w:ascii="Times New Roman" w:hAnsi="Times New Roman" w:eastAsia="楷体"/>
        </w:rPr>
        <w:t>成反比，若</w:t>
      </w:r>
      <w:r>
        <w:rPr>
          <w:rFonts w:ascii="Times New Roman" w:hAnsi="Times New Roman"/>
          <w:i/>
        </w:rPr>
        <w:t>q</w:t>
      </w:r>
      <w:r>
        <w:rPr>
          <w:rFonts w:ascii="Times New Roman" w:hAnsi="Times New Roman" w:eastAsia="楷体"/>
        </w:rPr>
        <w:t>减半，则该处的电场强度变为原来的</w:t>
      </w:r>
      <w:r>
        <w:rPr>
          <w:rFonts w:ascii="Times New Roman" w:hAnsi="Times New Roman"/>
        </w:rPr>
        <w:t>2</w:t>
      </w:r>
      <w:r>
        <w:rPr>
          <w:rFonts w:ascii="Times New Roman" w:hAnsi="Times New Roman" w:eastAsia="楷体"/>
        </w:rPr>
        <w:t>倍。(</w:t>
      </w:r>
      <w:r>
        <w:rPr>
          <w:rFonts w:ascii="Times New Roman" w:hAnsi="Times New Roman"/>
        </w:rPr>
        <w:t>　　</w:t>
      </w:r>
      <w:r>
        <w:rPr>
          <w:rFonts w:ascii="Times New Roman" w:hAnsi="Times New Roman" w:eastAsia="楷体"/>
        </w:rPr>
        <w:t>)</w:t>
      </w:r>
    </w:p>
    <w:p w14:paraId="4E536BB2">
      <w:pPr>
        <w:tabs>
          <w:tab w:val="left" w:pos="2127"/>
          <w:tab w:val="left" w:pos="4395"/>
          <w:tab w:val="left" w:pos="6521"/>
        </w:tabs>
        <w:spacing w:line="360" w:lineRule="auto"/>
        <w:rPr>
          <w:rFonts w:ascii="Times New Roman" w:hAnsi="Times New Roman"/>
        </w:rPr>
      </w:pPr>
      <w:r>
        <w:rPr>
          <w:rFonts w:ascii="Times New Roman" w:hAnsi="Times New Roman"/>
        </w:rPr>
        <w:drawing>
          <wp:inline distT="0" distB="0" distL="0" distR="0">
            <wp:extent cx="34925" cy="105410"/>
            <wp:effectExtent l="0" t="0" r="3175" b="8890"/>
            <wp:docPr id="324" name="image7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image75.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34925" cy="105410"/>
                    </a:xfrm>
                    <a:prstGeom prst="rect">
                      <a:avLst/>
                    </a:prstGeom>
                    <a:noFill/>
                    <a:ln>
                      <a:noFill/>
                    </a:ln>
                  </pic:spPr>
                </pic:pic>
              </a:graphicData>
            </a:graphic>
          </wp:inline>
        </w:drawing>
      </w:r>
      <w:r>
        <w:rPr>
          <w:rFonts w:ascii="Times New Roman" w:hAnsi="Times New Roman" w:eastAsia="黑体"/>
          <w:w w:val="104"/>
        </w:rPr>
        <w:t>例</w:t>
      </w:r>
      <w:r>
        <w:rPr>
          <w:rFonts w:ascii="Times New Roman" w:hAnsi="Times New Roman"/>
          <w:w w:val="104"/>
        </w:rPr>
        <w:t>1</w:t>
      </w:r>
      <w:r>
        <w:rPr>
          <w:rFonts w:ascii="Times New Roman" w:hAnsi="Times New Roman"/>
        </w:rPr>
        <w:drawing>
          <wp:inline distT="0" distB="0" distL="0" distR="0">
            <wp:extent cx="34925" cy="105410"/>
            <wp:effectExtent l="0" t="0" r="3175" b="8890"/>
            <wp:docPr id="325" name="image7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 name="image76.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34925" cy="105410"/>
                    </a:xfrm>
                    <a:prstGeom prst="rect">
                      <a:avLst/>
                    </a:prstGeom>
                    <a:noFill/>
                    <a:ln>
                      <a:noFill/>
                    </a:ln>
                  </pic:spPr>
                </pic:pic>
              </a:graphicData>
            </a:graphic>
          </wp:inline>
        </w:drawing>
      </w:r>
      <w:r>
        <w:rPr>
          <w:rFonts w:ascii="Times New Roman" w:hAnsi="Times New Roman"/>
        </w:rPr>
        <w:t>　</w:t>
      </w:r>
      <w:r>
        <w:rPr>
          <w:rFonts w:ascii="Times New Roman" w:hAnsi="Times New Roman"/>
          <w:w w:val="104"/>
        </w:rPr>
        <w:t>在一带负电荷的导体A附近有一点</w:t>
      </w:r>
      <w:r>
        <w:rPr>
          <w:rFonts w:ascii="Times New Roman" w:hAnsi="Times New Roman"/>
          <w:i/>
          <w:w w:val="104"/>
        </w:rPr>
        <w:t>B</w:t>
      </w:r>
      <w:r>
        <w:rPr>
          <w:rFonts w:ascii="Times New Roman" w:hAnsi="Times New Roman"/>
          <w:w w:val="104"/>
        </w:rPr>
        <w:t>，如在</w:t>
      </w:r>
      <w:r>
        <w:rPr>
          <w:rFonts w:ascii="Times New Roman" w:hAnsi="Times New Roman"/>
          <w:i/>
          <w:w w:val="104"/>
        </w:rPr>
        <w:t>B</w:t>
      </w:r>
      <w:r>
        <w:rPr>
          <w:rFonts w:ascii="Times New Roman" w:hAnsi="Times New Roman"/>
          <w:w w:val="104"/>
        </w:rPr>
        <w:t>处放置一个</w:t>
      </w:r>
      <w:r>
        <w:rPr>
          <w:rFonts w:ascii="Times New Roman" w:hAnsi="Times New Roman"/>
          <w:i/>
          <w:w w:val="104"/>
        </w:rPr>
        <w:t>q</w:t>
      </w:r>
      <w:r>
        <w:rPr>
          <w:rFonts w:ascii="Times New Roman" w:hAnsi="Times New Roman"/>
          <w:w w:val="104"/>
          <w:vertAlign w:val="subscript"/>
        </w:rPr>
        <w:t>1</w:t>
      </w:r>
      <w:r>
        <w:rPr>
          <w:rFonts w:ascii="Times New Roman" w:hAnsi="Times New Roman"/>
          <w:w w:val="104"/>
        </w:rPr>
        <w:t>=-2.0</w:t>
      </w:r>
      <w:r>
        <w:rPr>
          <w:rFonts w:ascii="宋体" w:hAnsi="宋体"/>
          <w:w w:val="104"/>
        </w:rPr>
        <w:t>×</w:t>
      </w:r>
      <w:r>
        <w:rPr>
          <w:rFonts w:ascii="Times New Roman" w:hAnsi="Times New Roman"/>
          <w:w w:val="104"/>
        </w:rPr>
        <w:t>10</w:t>
      </w:r>
      <w:r>
        <w:rPr>
          <w:rFonts w:ascii="Times New Roman" w:hAnsi="Times New Roman"/>
          <w:w w:val="104"/>
          <w:vertAlign w:val="superscript"/>
        </w:rPr>
        <w:t>-8</w:t>
      </w:r>
      <w:r>
        <w:rPr>
          <w:rFonts w:ascii="Times New Roman" w:hAnsi="Times New Roman"/>
          <w:w w:val="104"/>
        </w:rPr>
        <w:t xml:space="preserve"> C的电荷，测出其受到的静电力</w:t>
      </w:r>
      <w:r>
        <w:rPr>
          <w:rFonts w:ascii="Times New Roman" w:hAnsi="Times New Roman"/>
          <w:i/>
          <w:w w:val="104"/>
        </w:rPr>
        <w:t>F</w:t>
      </w:r>
      <w:r>
        <w:rPr>
          <w:rFonts w:ascii="Times New Roman" w:hAnsi="Times New Roman"/>
          <w:w w:val="104"/>
          <w:vertAlign w:val="subscript"/>
        </w:rPr>
        <w:t>1</w:t>
      </w:r>
      <w:r>
        <w:rPr>
          <w:rFonts w:ascii="Times New Roman" w:hAnsi="Times New Roman"/>
          <w:w w:val="104"/>
        </w:rPr>
        <w:t>大小为4.0</w:t>
      </w:r>
      <w:r>
        <w:rPr>
          <w:rFonts w:ascii="宋体" w:hAnsi="宋体"/>
          <w:w w:val="104"/>
        </w:rPr>
        <w:t>×</w:t>
      </w:r>
      <w:r>
        <w:rPr>
          <w:rFonts w:ascii="Times New Roman" w:hAnsi="Times New Roman"/>
          <w:w w:val="104"/>
        </w:rPr>
        <w:t>10</w:t>
      </w:r>
      <w:r>
        <w:rPr>
          <w:rFonts w:ascii="Times New Roman" w:hAnsi="Times New Roman"/>
          <w:w w:val="104"/>
          <w:vertAlign w:val="superscript"/>
        </w:rPr>
        <w:t>-6</w:t>
      </w:r>
      <w:r>
        <w:rPr>
          <w:rFonts w:ascii="Times New Roman" w:hAnsi="Times New Roman"/>
          <w:w w:val="104"/>
        </w:rPr>
        <w:t xml:space="preserve"> N，方向如图，则：</w:t>
      </w:r>
    </w:p>
    <w:p w14:paraId="694B0A92">
      <w:pPr>
        <w:tabs>
          <w:tab w:val="left" w:pos="2127"/>
          <w:tab w:val="left" w:pos="4395"/>
          <w:tab w:val="left" w:pos="6521"/>
        </w:tabs>
        <w:spacing w:line="360" w:lineRule="auto"/>
        <w:jc w:val="center"/>
        <w:rPr>
          <w:rFonts w:ascii="Times New Roman" w:hAnsi="Times New Roman"/>
        </w:rPr>
      </w:pPr>
      <w:r>
        <w:rPr>
          <w:rFonts w:ascii="Times New Roman" w:hAnsi="Times New Roman"/>
        </w:rPr>
        <w:drawing>
          <wp:inline distT="0" distB="0" distL="0" distR="0">
            <wp:extent cx="758825" cy="648335"/>
            <wp:effectExtent l="0" t="0" r="3175" b="0"/>
            <wp:docPr id="326" name="image7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image77.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758825" cy="648335"/>
                    </a:xfrm>
                    <a:prstGeom prst="rect">
                      <a:avLst/>
                    </a:prstGeom>
                    <a:noFill/>
                    <a:ln>
                      <a:noFill/>
                    </a:ln>
                  </pic:spPr>
                </pic:pic>
              </a:graphicData>
            </a:graphic>
          </wp:inline>
        </w:drawing>
      </w:r>
    </w:p>
    <w:p w14:paraId="0B9DA595">
      <w:pPr>
        <w:tabs>
          <w:tab w:val="left" w:pos="2127"/>
          <w:tab w:val="left" w:pos="4395"/>
          <w:tab w:val="left" w:pos="6521"/>
        </w:tabs>
        <w:spacing w:line="360" w:lineRule="auto"/>
        <w:rPr>
          <w:rFonts w:ascii="Times New Roman" w:hAnsi="Times New Roman"/>
        </w:rPr>
      </w:pPr>
      <w:r>
        <w:rPr>
          <w:rFonts w:ascii="Times New Roman" w:hAnsi="Times New Roman"/>
          <w:w w:val="104"/>
        </w:rPr>
        <w:t>(1)</w:t>
      </w:r>
      <w:r>
        <w:rPr>
          <w:rFonts w:ascii="Times New Roman" w:hAnsi="Times New Roman"/>
          <w:i/>
          <w:w w:val="104"/>
        </w:rPr>
        <w:t>B</w:t>
      </w:r>
      <w:r>
        <w:rPr>
          <w:rFonts w:ascii="Times New Roman" w:hAnsi="Times New Roman"/>
          <w:w w:val="104"/>
        </w:rPr>
        <w:t>处电场强度多大？方向如何？</w:t>
      </w:r>
    </w:p>
    <w:p w14:paraId="3C13BCEF">
      <w:pPr>
        <w:tabs>
          <w:tab w:val="left" w:pos="2127"/>
          <w:tab w:val="left" w:pos="4395"/>
          <w:tab w:val="left" w:pos="6521"/>
        </w:tabs>
        <w:spacing w:line="360" w:lineRule="auto"/>
        <w:rPr>
          <w:rFonts w:ascii="Times New Roman" w:hAnsi="Times New Roman"/>
        </w:rPr>
      </w:pPr>
      <w:r>
        <w:rPr>
          <w:rFonts w:ascii="Times New Roman" w:hAnsi="Times New Roman"/>
          <w:w w:val="104"/>
        </w:rPr>
        <w:t>(2)如果换成一个</w:t>
      </w:r>
      <w:r>
        <w:rPr>
          <w:rFonts w:ascii="Times New Roman" w:hAnsi="Times New Roman"/>
          <w:i/>
          <w:w w:val="104"/>
        </w:rPr>
        <w:t>q</w:t>
      </w:r>
      <w:r>
        <w:rPr>
          <w:rFonts w:ascii="Times New Roman" w:hAnsi="Times New Roman"/>
          <w:w w:val="104"/>
          <w:vertAlign w:val="subscript"/>
        </w:rPr>
        <w:t>2</w:t>
      </w:r>
      <w:r>
        <w:rPr>
          <w:rFonts w:ascii="Times New Roman" w:hAnsi="Times New Roman"/>
          <w:w w:val="104"/>
        </w:rPr>
        <w:t>=+4.0</w:t>
      </w:r>
      <w:r>
        <w:rPr>
          <w:rFonts w:ascii="宋体" w:hAnsi="宋体"/>
          <w:w w:val="104"/>
        </w:rPr>
        <w:t>×</w:t>
      </w:r>
      <w:r>
        <w:rPr>
          <w:rFonts w:ascii="Times New Roman" w:hAnsi="Times New Roman"/>
          <w:w w:val="104"/>
        </w:rPr>
        <w:t>10</w:t>
      </w:r>
      <w:r>
        <w:rPr>
          <w:rFonts w:ascii="Times New Roman" w:hAnsi="Times New Roman"/>
          <w:w w:val="104"/>
          <w:vertAlign w:val="superscript"/>
        </w:rPr>
        <w:t>-7</w:t>
      </w:r>
      <w:r>
        <w:rPr>
          <w:rFonts w:ascii="Times New Roman" w:hAnsi="Times New Roman"/>
          <w:w w:val="104"/>
        </w:rPr>
        <w:t xml:space="preserve"> C 的电荷放在</w:t>
      </w:r>
      <w:r>
        <w:rPr>
          <w:rFonts w:ascii="Times New Roman" w:hAnsi="Times New Roman"/>
          <w:i/>
          <w:w w:val="104"/>
        </w:rPr>
        <w:t>B</w:t>
      </w:r>
      <w:r>
        <w:rPr>
          <w:rFonts w:ascii="Times New Roman" w:hAnsi="Times New Roman"/>
          <w:w w:val="104"/>
        </w:rPr>
        <w:t>点，其受力多大？此时</w:t>
      </w:r>
      <w:r>
        <w:rPr>
          <w:rFonts w:ascii="Times New Roman" w:hAnsi="Times New Roman"/>
          <w:i/>
          <w:w w:val="104"/>
        </w:rPr>
        <w:t>B</w:t>
      </w:r>
      <w:r>
        <w:rPr>
          <w:rFonts w:ascii="Times New Roman" w:hAnsi="Times New Roman"/>
          <w:w w:val="104"/>
        </w:rPr>
        <w:t>处电场强度多大？</w:t>
      </w:r>
    </w:p>
    <w:p w14:paraId="7571EDE2">
      <w:pPr>
        <w:tabs>
          <w:tab w:val="left" w:pos="2127"/>
          <w:tab w:val="left" w:pos="4395"/>
          <w:tab w:val="left" w:pos="6521"/>
        </w:tabs>
        <w:spacing w:line="360" w:lineRule="auto"/>
        <w:ind w:right="440"/>
        <w:rPr>
          <w:rFonts w:ascii="Times New Roman" w:hAnsi="Times New Roman"/>
        </w:rPr>
      </w:pPr>
      <w:r>
        <w:rPr>
          <w:rFonts w:hint="eastAsia" w:ascii="Times New Roman" w:hAnsi="Times New Roman"/>
        </w:rPr>
        <w:t>_______________________________________________________________________________________</w:t>
      </w:r>
    </w:p>
    <w:p w14:paraId="265ABCB1">
      <w:pPr>
        <w:tabs>
          <w:tab w:val="left" w:pos="2127"/>
          <w:tab w:val="left" w:pos="4395"/>
          <w:tab w:val="left" w:pos="6521"/>
        </w:tabs>
        <w:spacing w:line="360" w:lineRule="auto"/>
        <w:rPr>
          <w:rFonts w:ascii="Times New Roman" w:hAnsi="Times New Roman"/>
          <w:i/>
          <w:u w:val="dotted"/>
        </w:rPr>
      </w:pPr>
      <w:r>
        <w:rPr>
          <w:rFonts w:hint="eastAsia" w:ascii="Times New Roman" w:hAnsi="Times New Roman"/>
        </w:rPr>
        <w:t>_______________________________________________________________________________________</w:t>
      </w:r>
    </w:p>
    <w:p w14:paraId="00C63BF0">
      <w:pPr>
        <w:tabs>
          <w:tab w:val="left" w:pos="2127"/>
          <w:tab w:val="left" w:pos="4395"/>
          <w:tab w:val="left" w:pos="6521"/>
        </w:tabs>
        <w:spacing w:line="360" w:lineRule="auto"/>
        <w:ind w:right="440"/>
        <w:rPr>
          <w:rFonts w:ascii="Times New Roman" w:hAnsi="Times New Roman"/>
        </w:rPr>
      </w:pPr>
      <w:r>
        <w:rPr>
          <w:rFonts w:hint="eastAsia" w:ascii="Times New Roman" w:hAnsi="Times New Roman"/>
        </w:rPr>
        <w:t>_______________________________________________________________________________________</w:t>
      </w:r>
    </w:p>
    <w:p w14:paraId="15B7FB0B">
      <w:pPr>
        <w:tabs>
          <w:tab w:val="left" w:pos="2127"/>
          <w:tab w:val="left" w:pos="4395"/>
          <w:tab w:val="left" w:pos="6521"/>
        </w:tabs>
        <w:spacing w:line="360" w:lineRule="auto"/>
        <w:rPr>
          <w:rFonts w:ascii="Times New Roman" w:hAnsi="Times New Roman"/>
          <w:i/>
          <w:u w:val="dotted"/>
        </w:rPr>
      </w:pPr>
      <w:r>
        <w:rPr>
          <w:rFonts w:hint="eastAsia" w:ascii="Times New Roman" w:hAnsi="Times New Roman"/>
        </w:rPr>
        <w:t>_______________________________________________________________________________________</w:t>
      </w:r>
    </w:p>
    <w:p w14:paraId="205CD50A">
      <w:pPr>
        <w:tabs>
          <w:tab w:val="left" w:pos="2127"/>
          <w:tab w:val="left" w:pos="4395"/>
          <w:tab w:val="left" w:pos="6521"/>
        </w:tabs>
        <w:spacing w:line="360" w:lineRule="auto"/>
        <w:rPr>
          <w:rFonts w:ascii="Times New Roman" w:hAnsi="Times New Roman"/>
        </w:rPr>
      </w:pPr>
      <w:r>
        <w:rPr>
          <w:rFonts w:ascii="Times New Roman" w:hAnsi="Times New Roman"/>
          <w:w w:val="104"/>
        </w:rPr>
        <w:t xml:space="preserve"> (3)如果将</w:t>
      </w:r>
      <w:r>
        <w:rPr>
          <w:rFonts w:ascii="Times New Roman" w:hAnsi="Times New Roman"/>
          <w:i/>
          <w:w w:val="104"/>
        </w:rPr>
        <w:t>B</w:t>
      </w:r>
      <w:r>
        <w:rPr>
          <w:rFonts w:ascii="Times New Roman" w:hAnsi="Times New Roman"/>
          <w:w w:val="104"/>
        </w:rPr>
        <w:t>处电荷拿走，</w:t>
      </w:r>
      <w:r>
        <w:rPr>
          <w:rFonts w:ascii="Times New Roman" w:hAnsi="Times New Roman"/>
          <w:i/>
          <w:w w:val="104"/>
        </w:rPr>
        <w:t>B</w:t>
      </w:r>
      <w:r>
        <w:rPr>
          <w:rFonts w:ascii="Times New Roman" w:hAnsi="Times New Roman"/>
          <w:w w:val="104"/>
        </w:rPr>
        <w:t>处的电场强度是多大？</w:t>
      </w:r>
    </w:p>
    <w:p w14:paraId="5501B431">
      <w:pPr>
        <w:tabs>
          <w:tab w:val="left" w:pos="2127"/>
          <w:tab w:val="left" w:pos="4395"/>
          <w:tab w:val="left" w:pos="6521"/>
        </w:tabs>
        <w:spacing w:line="360" w:lineRule="auto"/>
        <w:ind w:right="440"/>
        <w:rPr>
          <w:rFonts w:ascii="Times New Roman" w:hAnsi="Times New Roman"/>
        </w:rPr>
      </w:pPr>
      <w:r>
        <w:rPr>
          <w:rFonts w:hint="eastAsia" w:ascii="Times New Roman" w:hAnsi="Times New Roman"/>
        </w:rPr>
        <w:t>_______________________________________________________________________________________</w:t>
      </w:r>
    </w:p>
    <w:p w14:paraId="183D956D">
      <w:pPr>
        <w:tabs>
          <w:tab w:val="left" w:pos="2127"/>
          <w:tab w:val="left" w:pos="4395"/>
          <w:tab w:val="left" w:pos="6521"/>
        </w:tabs>
        <w:spacing w:line="360" w:lineRule="auto"/>
        <w:rPr>
          <w:rFonts w:ascii="Times New Roman" w:hAnsi="Times New Roman"/>
          <w:i/>
          <w:u w:val="dotted"/>
        </w:rPr>
      </w:pPr>
      <w:r>
        <w:rPr>
          <w:rFonts w:hint="eastAsia" w:ascii="Times New Roman" w:hAnsi="Times New Roman"/>
        </w:rPr>
        <w:t>_______________________________________________________________________________________</w:t>
      </w:r>
    </w:p>
    <w:p w14:paraId="792B333C">
      <w:pPr>
        <w:tabs>
          <w:tab w:val="left" w:pos="2127"/>
          <w:tab w:val="left" w:pos="4395"/>
          <w:tab w:val="left" w:pos="6521"/>
        </w:tabs>
        <w:spacing w:line="360" w:lineRule="auto"/>
        <w:ind w:right="440"/>
        <w:rPr>
          <w:rFonts w:ascii="Times New Roman" w:hAnsi="Times New Roman"/>
        </w:rPr>
      </w:pPr>
      <w:r>
        <w:rPr>
          <w:rFonts w:hint="eastAsia" w:ascii="Times New Roman" w:hAnsi="Times New Roman"/>
        </w:rPr>
        <w:t>_______________________________________________________________________________________</w:t>
      </w:r>
    </w:p>
    <w:p w14:paraId="0B4F9531">
      <w:pPr>
        <w:tabs>
          <w:tab w:val="left" w:pos="2127"/>
          <w:tab w:val="left" w:pos="4395"/>
          <w:tab w:val="left" w:pos="6521"/>
        </w:tabs>
        <w:spacing w:line="360" w:lineRule="auto"/>
        <w:rPr>
          <w:rFonts w:ascii="Times New Roman" w:hAnsi="Times New Roman"/>
          <w:i/>
          <w:u w:val="dotted"/>
        </w:rPr>
      </w:pPr>
      <w:r>
        <w:rPr>
          <w:rFonts w:hint="eastAsia" w:ascii="Times New Roman" w:hAnsi="Times New Roman"/>
        </w:rPr>
        <w:t>_______________________________________________________________________________________</w:t>
      </w:r>
    </w:p>
    <w:p w14:paraId="7C30F637">
      <w:pPr>
        <w:tabs>
          <w:tab w:val="left" w:pos="2127"/>
          <w:tab w:val="left" w:pos="4395"/>
          <w:tab w:val="left" w:pos="6521"/>
        </w:tabs>
        <w:spacing w:line="360" w:lineRule="auto"/>
        <w:rPr>
          <w:rFonts w:ascii="Times New Roman" w:hAnsi="Times New Roman" w:eastAsia="微软雅黑"/>
        </w:rPr>
      </w:pPr>
      <w:r>
        <w:rPr>
          <w:rFonts w:ascii="Times New Roman" w:hAnsi="Times New Roman" w:eastAsia="微软雅黑"/>
        </w:rPr>
        <w:t>二、点电荷的电场</w:t>
      </w:r>
    </w:p>
    <w:p w14:paraId="133AAC8E">
      <w:pPr>
        <w:tabs>
          <w:tab w:val="left" w:pos="2127"/>
          <w:tab w:val="left" w:pos="4395"/>
          <w:tab w:val="left" w:pos="6521"/>
        </w:tabs>
        <w:spacing w:line="360" w:lineRule="auto"/>
        <w:rPr>
          <w:rFonts w:ascii="Times New Roman" w:hAnsi="Times New Roman"/>
        </w:rPr>
      </w:pPr>
      <w:r>
        <w:rPr>
          <w:rFonts w:ascii="Times New Roman" w:hAnsi="Times New Roman" w:eastAsia="新宋体"/>
        </w:rPr>
        <w:t>如图所示，在电荷量为</w:t>
      </w:r>
      <w:r>
        <w:rPr>
          <w:rFonts w:ascii="Times New Roman" w:hAnsi="Times New Roman"/>
          <w:i/>
        </w:rPr>
        <w:t>Q</w:t>
      </w:r>
      <w:r>
        <w:rPr>
          <w:rFonts w:ascii="Times New Roman" w:hAnsi="Times New Roman" w:eastAsia="新宋体"/>
        </w:rPr>
        <w:t>的正点电荷的电场中，</w:t>
      </w:r>
      <w:r>
        <w:rPr>
          <w:rFonts w:ascii="Times New Roman" w:hAnsi="Times New Roman"/>
          <w:i/>
        </w:rPr>
        <w:t>P</w:t>
      </w:r>
      <w:r>
        <w:rPr>
          <w:rFonts w:ascii="Times New Roman" w:hAnsi="Times New Roman" w:eastAsia="新宋体"/>
        </w:rPr>
        <w:t>点到</w:t>
      </w:r>
      <w:r>
        <w:rPr>
          <w:rFonts w:ascii="Times New Roman" w:hAnsi="Times New Roman"/>
          <w:i/>
        </w:rPr>
        <w:t>Q</w:t>
      </w:r>
      <w:r>
        <w:rPr>
          <w:rFonts w:ascii="Times New Roman" w:hAnsi="Times New Roman" w:eastAsia="新宋体"/>
        </w:rPr>
        <w:t>的距离为</w:t>
      </w:r>
      <w:r>
        <w:rPr>
          <w:rFonts w:ascii="Times New Roman" w:hAnsi="Times New Roman"/>
          <w:i/>
        </w:rPr>
        <w:t>r</w:t>
      </w:r>
      <w:r>
        <w:rPr>
          <w:rFonts w:ascii="Times New Roman" w:hAnsi="Times New Roman" w:eastAsia="新宋体"/>
        </w:rPr>
        <w:t>，则</w:t>
      </w:r>
      <w:r>
        <w:rPr>
          <w:rFonts w:ascii="Times New Roman" w:hAnsi="Times New Roman"/>
          <w:i/>
        </w:rPr>
        <w:t>Q</w:t>
      </w:r>
      <w:r>
        <w:rPr>
          <w:rFonts w:ascii="Times New Roman" w:hAnsi="Times New Roman" w:eastAsia="新宋体"/>
        </w:rPr>
        <w:t>在</w:t>
      </w:r>
      <w:r>
        <w:rPr>
          <w:rFonts w:ascii="Times New Roman" w:hAnsi="Times New Roman"/>
          <w:i/>
        </w:rPr>
        <w:t>P</w:t>
      </w:r>
      <w:r>
        <w:rPr>
          <w:rFonts w:ascii="Times New Roman" w:hAnsi="Times New Roman" w:eastAsia="新宋体"/>
        </w:rPr>
        <w:t>点的电场强度是多大？方向如何？</w:t>
      </w:r>
    </w:p>
    <w:p w14:paraId="72890DBA">
      <w:pPr>
        <w:tabs>
          <w:tab w:val="left" w:pos="2127"/>
          <w:tab w:val="left" w:pos="4395"/>
          <w:tab w:val="left" w:pos="6521"/>
        </w:tabs>
        <w:spacing w:line="360" w:lineRule="auto"/>
        <w:jc w:val="center"/>
        <w:rPr>
          <w:rFonts w:ascii="Times New Roman" w:hAnsi="Times New Roman"/>
        </w:rPr>
      </w:pPr>
      <w:r>
        <w:rPr>
          <w:rFonts w:ascii="Times New Roman" w:hAnsi="Times New Roman"/>
        </w:rPr>
        <w:drawing>
          <wp:inline distT="0" distB="0" distL="0" distR="0">
            <wp:extent cx="648335" cy="180975"/>
            <wp:effectExtent l="0" t="0" r="0" b="9525"/>
            <wp:docPr id="327" name="image7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 name="image78.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648335" cy="180975"/>
                    </a:xfrm>
                    <a:prstGeom prst="rect">
                      <a:avLst/>
                    </a:prstGeom>
                    <a:noFill/>
                    <a:ln>
                      <a:noFill/>
                    </a:ln>
                  </pic:spPr>
                </pic:pic>
              </a:graphicData>
            </a:graphic>
          </wp:inline>
        </w:drawing>
      </w:r>
    </w:p>
    <w:p w14:paraId="2FC9439D">
      <w:pPr>
        <w:tabs>
          <w:tab w:val="left" w:pos="2127"/>
          <w:tab w:val="left" w:pos="4395"/>
          <w:tab w:val="left" w:pos="6521"/>
        </w:tabs>
        <w:spacing w:line="360" w:lineRule="auto"/>
        <w:ind w:right="440"/>
        <w:rPr>
          <w:rFonts w:ascii="Times New Roman" w:hAnsi="Times New Roman"/>
        </w:rPr>
      </w:pPr>
      <w:r>
        <w:rPr>
          <w:rFonts w:hint="eastAsia" w:ascii="Times New Roman" w:hAnsi="Times New Roman"/>
        </w:rPr>
        <w:t>_______________________________________________________________________________________</w:t>
      </w:r>
    </w:p>
    <w:p w14:paraId="302DA2AA">
      <w:pPr>
        <w:tabs>
          <w:tab w:val="left" w:pos="2127"/>
          <w:tab w:val="left" w:pos="4395"/>
          <w:tab w:val="left" w:pos="6521"/>
        </w:tabs>
        <w:spacing w:line="360" w:lineRule="auto"/>
        <w:rPr>
          <w:rFonts w:ascii="Times New Roman" w:hAnsi="Times New Roman"/>
          <w:i/>
          <w:u w:val="dotted"/>
        </w:rPr>
      </w:pPr>
      <w:r>
        <w:rPr>
          <w:rFonts w:hint="eastAsia" w:ascii="Times New Roman" w:hAnsi="Times New Roman"/>
        </w:rPr>
        <w:t>_______________________________________________________________________________________</w:t>
      </w:r>
    </w:p>
    <w:p w14:paraId="2E483D85">
      <w:pPr>
        <w:tabs>
          <w:tab w:val="left" w:pos="2127"/>
          <w:tab w:val="left" w:pos="4395"/>
          <w:tab w:val="left" w:pos="6521"/>
        </w:tabs>
        <w:spacing w:line="360" w:lineRule="auto"/>
        <w:ind w:right="440"/>
        <w:rPr>
          <w:rFonts w:ascii="Times New Roman" w:hAnsi="Times New Roman"/>
        </w:rPr>
      </w:pPr>
      <w:r>
        <w:rPr>
          <w:rFonts w:hint="eastAsia" w:ascii="Times New Roman" w:hAnsi="Times New Roman"/>
        </w:rPr>
        <w:t>_______________________________________________________________________________________</w:t>
      </w:r>
    </w:p>
    <w:p w14:paraId="5478D5D7">
      <w:pPr>
        <w:tabs>
          <w:tab w:val="left" w:pos="2127"/>
          <w:tab w:val="left" w:pos="4395"/>
          <w:tab w:val="left" w:pos="6521"/>
        </w:tabs>
        <w:spacing w:line="360" w:lineRule="auto"/>
        <w:rPr>
          <w:rFonts w:ascii="Times New Roman" w:hAnsi="Times New Roman"/>
          <w:i/>
          <w:u w:val="dotted"/>
        </w:rPr>
      </w:pPr>
      <w:r>
        <w:rPr>
          <w:rFonts w:hint="eastAsia" w:ascii="Times New Roman" w:hAnsi="Times New Roman"/>
        </w:rPr>
        <w:t>_______________________________________________________________________________________</w:t>
      </w:r>
    </w:p>
    <w:p w14:paraId="7817B551">
      <w:pPr>
        <w:tabs>
          <w:tab w:val="left" w:pos="2127"/>
          <w:tab w:val="left" w:pos="4395"/>
          <w:tab w:val="left" w:pos="6521"/>
        </w:tabs>
        <w:spacing w:line="360" w:lineRule="auto"/>
        <w:rPr>
          <w:rFonts w:ascii="Times New Roman" w:hAnsi="Times New Roman"/>
          <w:w w:val="104"/>
        </w:rPr>
      </w:pPr>
      <w:r>
        <w:rPr>
          <w:rFonts w:ascii="Times New Roman" w:hAnsi="Times New Roman"/>
        </w:rPr>
        <w:drawing>
          <wp:inline distT="0" distB="0" distL="0" distR="0">
            <wp:extent cx="828675" cy="215900"/>
            <wp:effectExtent l="0" t="0" r="9525" b="0"/>
            <wp:docPr id="328" name="image7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image79.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28675" cy="215900"/>
                    </a:xfrm>
                    <a:prstGeom prst="rect">
                      <a:avLst/>
                    </a:prstGeom>
                    <a:noFill/>
                    <a:ln>
                      <a:noFill/>
                    </a:ln>
                  </pic:spPr>
                </pic:pic>
              </a:graphicData>
            </a:graphic>
          </wp:inline>
        </w:drawing>
      </w:r>
    </w:p>
    <w:p w14:paraId="1735DE74">
      <w:pPr>
        <w:tabs>
          <w:tab w:val="left" w:pos="2127"/>
          <w:tab w:val="left" w:pos="4395"/>
          <w:tab w:val="left" w:pos="6521"/>
        </w:tabs>
        <w:spacing w:line="360" w:lineRule="auto"/>
        <w:rPr>
          <w:rFonts w:ascii="Times New Roman" w:hAnsi="Times New Roman"/>
        </w:rPr>
      </w:pPr>
      <w:r>
        <w:rPr>
          <w:rFonts w:ascii="Times New Roman" w:hAnsi="Times New Roman"/>
          <w:w w:val="104"/>
        </w:rPr>
        <w:t>1.点电荷的电场强度</w:t>
      </w:r>
    </w:p>
    <w:p w14:paraId="174CD104">
      <w:pPr>
        <w:tabs>
          <w:tab w:val="left" w:pos="2127"/>
          <w:tab w:val="left" w:pos="4395"/>
          <w:tab w:val="left" w:pos="6521"/>
        </w:tabs>
        <w:spacing w:line="360" w:lineRule="auto"/>
        <w:rPr>
          <w:rFonts w:ascii="Times New Roman" w:hAnsi="Times New Roman"/>
        </w:rPr>
      </w:pPr>
      <w:r>
        <w:rPr>
          <w:rFonts w:ascii="Times New Roman" w:hAnsi="Times New Roman"/>
          <w:w w:val="104"/>
        </w:rPr>
        <w:t xml:space="preserve">(1)表达式： </w:t>
      </w:r>
      <w:r>
        <w:rPr>
          <w:rFonts w:ascii="Times New Roman" w:hAnsi="Times New Roman"/>
          <w:w w:val="104"/>
          <w:u w:val="single"/>
        </w:rPr>
        <w:t>　　　　　　　</w:t>
      </w:r>
      <w:r>
        <w:rPr>
          <w:rFonts w:ascii="Times New Roman" w:hAnsi="Times New Roman"/>
          <w:w w:val="104"/>
        </w:rPr>
        <w:t>。 </w:t>
      </w:r>
    </w:p>
    <w:p w14:paraId="06A6434F">
      <w:pPr>
        <w:tabs>
          <w:tab w:val="left" w:pos="2127"/>
          <w:tab w:val="left" w:pos="4395"/>
          <w:tab w:val="left" w:pos="6521"/>
        </w:tabs>
        <w:spacing w:line="360" w:lineRule="auto"/>
        <w:rPr>
          <w:rFonts w:ascii="Times New Roman" w:hAnsi="Times New Roman"/>
        </w:rPr>
      </w:pPr>
      <w:r>
        <w:rPr>
          <w:rFonts w:ascii="Times New Roman" w:hAnsi="Times New Roman"/>
          <w:w w:val="104"/>
        </w:rPr>
        <w:t>(2)适用条件：</w:t>
      </w:r>
      <w:r>
        <w:rPr>
          <w:rFonts w:ascii="Times New Roman" w:hAnsi="Times New Roman"/>
          <w:w w:val="104"/>
          <w:u w:val="single"/>
        </w:rPr>
        <w:t>　　　　　　　　　　　　</w:t>
      </w:r>
      <w:r>
        <w:rPr>
          <w:rFonts w:ascii="Times New Roman" w:hAnsi="Times New Roman"/>
          <w:w w:val="104"/>
        </w:rPr>
        <w:t>。 </w:t>
      </w:r>
    </w:p>
    <w:p w14:paraId="7D5DE88A">
      <w:pPr>
        <w:tabs>
          <w:tab w:val="left" w:pos="2127"/>
          <w:tab w:val="left" w:pos="4395"/>
          <w:tab w:val="left" w:pos="6521"/>
        </w:tabs>
        <w:spacing w:line="360" w:lineRule="auto"/>
        <w:rPr>
          <w:rFonts w:ascii="Times New Roman" w:hAnsi="Times New Roman"/>
        </w:rPr>
      </w:pPr>
      <w:r>
        <w:rPr>
          <w:rFonts w:ascii="Times New Roman" w:hAnsi="Times New Roman"/>
          <w:w w:val="104"/>
        </w:rPr>
        <w:t>2.点电荷电场强度的方向</w:t>
      </w:r>
    </w:p>
    <w:p w14:paraId="2404734C">
      <w:pPr>
        <w:tabs>
          <w:tab w:val="left" w:pos="2127"/>
          <w:tab w:val="left" w:pos="4395"/>
          <w:tab w:val="left" w:pos="6521"/>
        </w:tabs>
        <w:spacing w:line="360" w:lineRule="auto"/>
        <w:rPr>
          <w:rFonts w:ascii="Times New Roman" w:hAnsi="Times New Roman"/>
        </w:rPr>
      </w:pPr>
      <w:r>
        <w:rPr>
          <w:rFonts w:ascii="Times New Roman" w:hAnsi="Times New Roman"/>
          <w:w w:val="104"/>
        </w:rPr>
        <w:t>当</w:t>
      </w:r>
      <w:r>
        <w:rPr>
          <w:rFonts w:ascii="Times New Roman" w:hAnsi="Times New Roman"/>
          <w:i/>
          <w:w w:val="104"/>
        </w:rPr>
        <w:t>Q</w:t>
      </w:r>
      <w:r>
        <w:rPr>
          <w:rFonts w:ascii="Times New Roman" w:hAnsi="Times New Roman"/>
          <w:w w:val="104"/>
        </w:rPr>
        <w:t>为正电荷时，电场强度</w:t>
      </w:r>
      <w:r>
        <w:rPr>
          <w:rFonts w:ascii="Times New Roman" w:hAnsi="Times New Roman"/>
          <w:i/>
          <w:w w:val="104"/>
        </w:rPr>
        <w:t>E</w:t>
      </w:r>
      <w:r>
        <w:rPr>
          <w:rFonts w:ascii="Times New Roman" w:hAnsi="Times New Roman"/>
          <w:w w:val="104"/>
        </w:rPr>
        <w:t>的方向沿半径</w:t>
      </w:r>
      <w:r>
        <w:rPr>
          <w:rFonts w:ascii="Times New Roman" w:hAnsi="Times New Roman"/>
          <w:w w:val="104"/>
          <w:u w:val="single"/>
        </w:rPr>
        <w:t>　　　　</w:t>
      </w:r>
      <w:r>
        <w:rPr>
          <w:rFonts w:ascii="Times New Roman" w:hAnsi="Times New Roman"/>
          <w:w w:val="104"/>
        </w:rPr>
        <w:t>(如图甲)；  </w:t>
      </w:r>
    </w:p>
    <w:p w14:paraId="62852678">
      <w:pPr>
        <w:tabs>
          <w:tab w:val="left" w:pos="2127"/>
          <w:tab w:val="left" w:pos="4395"/>
          <w:tab w:val="left" w:pos="6521"/>
        </w:tabs>
        <w:spacing w:line="360" w:lineRule="auto"/>
        <w:rPr>
          <w:rFonts w:ascii="Times New Roman" w:hAnsi="Times New Roman"/>
        </w:rPr>
      </w:pPr>
      <w:r>
        <w:rPr>
          <w:rFonts w:ascii="Times New Roman" w:hAnsi="Times New Roman"/>
          <w:w w:val="104"/>
        </w:rPr>
        <w:t>当</w:t>
      </w:r>
      <w:r>
        <w:rPr>
          <w:rFonts w:ascii="Times New Roman" w:hAnsi="Times New Roman"/>
          <w:i/>
          <w:w w:val="104"/>
        </w:rPr>
        <w:t>Q</w:t>
      </w:r>
      <w:r>
        <w:rPr>
          <w:rFonts w:ascii="Times New Roman" w:hAnsi="Times New Roman"/>
          <w:w w:val="104"/>
        </w:rPr>
        <w:t>为负电荷时，电场强度</w:t>
      </w:r>
      <w:r>
        <w:rPr>
          <w:rFonts w:ascii="Times New Roman" w:hAnsi="Times New Roman"/>
          <w:i/>
          <w:w w:val="104"/>
        </w:rPr>
        <w:t>E</w:t>
      </w:r>
      <w:r>
        <w:rPr>
          <w:rFonts w:ascii="Times New Roman" w:hAnsi="Times New Roman"/>
          <w:w w:val="104"/>
        </w:rPr>
        <w:t>的方向沿半径</w:t>
      </w:r>
      <w:r>
        <w:rPr>
          <w:rFonts w:ascii="Times New Roman" w:hAnsi="Times New Roman"/>
          <w:w w:val="104"/>
          <w:u w:val="single"/>
        </w:rPr>
        <w:t>　　　　</w:t>
      </w:r>
      <w:r>
        <w:rPr>
          <w:rFonts w:ascii="Times New Roman" w:hAnsi="Times New Roman"/>
          <w:w w:val="104"/>
        </w:rPr>
        <w:t>(如图乙)。 </w:t>
      </w:r>
    </w:p>
    <w:p w14:paraId="0C090B90">
      <w:pPr>
        <w:tabs>
          <w:tab w:val="left" w:pos="2127"/>
          <w:tab w:val="left" w:pos="4395"/>
          <w:tab w:val="left" w:pos="6521"/>
        </w:tabs>
        <w:spacing w:line="360" w:lineRule="auto"/>
        <w:jc w:val="center"/>
        <w:rPr>
          <w:rFonts w:ascii="Times New Roman" w:hAnsi="Times New Roman"/>
          <w:w w:val="104"/>
        </w:rPr>
      </w:pPr>
      <w:r>
        <w:rPr>
          <w:rFonts w:ascii="Times New Roman" w:hAnsi="Times New Roman"/>
        </w:rPr>
        <w:drawing>
          <wp:inline distT="0" distB="0" distL="0" distR="0">
            <wp:extent cx="2195830" cy="1150620"/>
            <wp:effectExtent l="0" t="0" r="0" b="0"/>
            <wp:docPr id="329" name="image8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 name="image80.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2195830" cy="1150620"/>
                    </a:xfrm>
                    <a:prstGeom prst="rect">
                      <a:avLst/>
                    </a:prstGeom>
                    <a:noFill/>
                    <a:ln>
                      <a:noFill/>
                    </a:ln>
                  </pic:spPr>
                </pic:pic>
              </a:graphicData>
            </a:graphic>
          </wp:inline>
        </w:drawing>
      </w:r>
    </w:p>
    <w:p w14:paraId="4915F27E">
      <w:pPr>
        <w:tabs>
          <w:tab w:val="left" w:pos="2127"/>
          <w:tab w:val="left" w:pos="4395"/>
          <w:tab w:val="left" w:pos="6521"/>
        </w:tabs>
        <w:spacing w:line="360" w:lineRule="auto"/>
        <w:rPr>
          <w:rFonts w:ascii="Times New Roman" w:hAnsi="Times New Roman"/>
        </w:rPr>
      </w:pPr>
      <w:r>
        <w:rPr>
          <w:rFonts w:ascii="Times New Roman" w:hAnsi="Times New Roman" w:eastAsia="黑体"/>
        </w:rPr>
        <w:t>注意：</w:t>
      </w:r>
      <w:r>
        <w:rPr>
          <w:rFonts w:ascii="Times New Roman" w:hAnsi="Times New Roman" w:eastAsia="楷体"/>
        </w:rPr>
        <w:t>如果以</w:t>
      </w:r>
      <w:r>
        <w:rPr>
          <w:rFonts w:ascii="Times New Roman" w:hAnsi="Times New Roman"/>
          <w:i/>
        </w:rPr>
        <w:t>Q</w:t>
      </w:r>
      <w:r>
        <w:rPr>
          <w:rFonts w:ascii="Times New Roman" w:hAnsi="Times New Roman" w:eastAsia="楷体"/>
        </w:rPr>
        <w:t>为圆心、</w:t>
      </w:r>
      <w:r>
        <w:rPr>
          <w:rFonts w:ascii="Times New Roman" w:hAnsi="Times New Roman"/>
          <w:i/>
        </w:rPr>
        <w:t>r</w:t>
      </w:r>
      <w:r>
        <w:rPr>
          <w:rFonts w:ascii="Times New Roman" w:hAnsi="Times New Roman" w:eastAsia="楷体"/>
        </w:rPr>
        <w:t>为半径作一个球面，则球面上各点的电场强度大小相等，但方向不同。</w:t>
      </w:r>
    </w:p>
    <w:p w14:paraId="2BEA7EB7">
      <w:pPr>
        <w:tabs>
          <w:tab w:val="left" w:pos="2127"/>
          <w:tab w:val="left" w:pos="4395"/>
          <w:tab w:val="left" w:pos="6521"/>
        </w:tabs>
        <w:spacing w:line="360" w:lineRule="auto"/>
        <w:rPr>
          <w:rFonts w:ascii="Times New Roman" w:hAnsi="Times New Roman"/>
        </w:rPr>
      </w:pPr>
      <w:r>
        <w:rPr>
          <w:rFonts w:ascii="Times New Roman" w:hAnsi="Times New Roman"/>
        </w:rPr>
        <w:drawing>
          <wp:inline distT="0" distB="0" distL="0" distR="0">
            <wp:extent cx="683260" cy="215900"/>
            <wp:effectExtent l="0" t="0" r="2540" b="0"/>
            <wp:docPr id="330" name="image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 name="image81.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683260" cy="215900"/>
                    </a:xfrm>
                    <a:prstGeom prst="rect">
                      <a:avLst/>
                    </a:prstGeom>
                    <a:noFill/>
                    <a:ln>
                      <a:noFill/>
                    </a:ln>
                  </pic:spPr>
                </pic:pic>
              </a:graphicData>
            </a:graphic>
          </wp:inline>
        </w:drawing>
      </w:r>
    </w:p>
    <w:p w14:paraId="1FACE01E">
      <w:pPr>
        <w:tabs>
          <w:tab w:val="left" w:pos="2127"/>
          <w:tab w:val="left" w:pos="4395"/>
          <w:tab w:val="left" w:pos="6521"/>
        </w:tabs>
        <w:spacing w:line="360" w:lineRule="auto"/>
        <w:rPr>
          <w:rFonts w:ascii="Times New Roman" w:hAnsi="Times New Roman"/>
        </w:rPr>
      </w:pPr>
      <w:r>
        <w:rPr>
          <w:rFonts w:ascii="Times New Roman" w:hAnsi="Times New Roman" w:eastAsia="楷体"/>
        </w:rPr>
        <w:t>(</w:t>
      </w:r>
      <w:r>
        <w:rPr>
          <w:rFonts w:ascii="Times New Roman" w:hAnsi="Times New Roman"/>
        </w:rPr>
        <w:t>1</w:t>
      </w:r>
      <w:r>
        <w:rPr>
          <w:rFonts w:ascii="Times New Roman" w:hAnsi="Times New Roman" w:eastAsia="楷体"/>
        </w:rPr>
        <w:t>)根据公式</w:t>
      </w:r>
      <w:r>
        <w:rPr>
          <w:rFonts w:ascii="Times New Roman" w:hAnsi="Times New Roman"/>
          <w:i/>
        </w:rPr>
        <w:t>E</w:t>
      </w:r>
      <w:r>
        <w:rPr>
          <w:rFonts w:ascii="Times New Roman" w:hAnsi="Times New Roman"/>
        </w:rPr>
        <w:t>=</w:t>
      </w:r>
      <w:r>
        <w:rPr>
          <w:rFonts w:ascii="Times New Roman" w:hAnsi="Times New Roman"/>
          <w:i/>
        </w:rPr>
        <w:t>k</w:t>
      </w:r>
      <m:oMath>
        <m:f>
          <m:fPr>
            <m:ctrlPr>
              <w:rPr>
                <w:rFonts w:ascii="Cambria Math" w:hAnsi="Cambria Math"/>
              </w:rPr>
            </m:ctrlPr>
          </m:fPr>
          <m:num>
            <m:r>
              <m:rPr/>
              <w:rPr>
                <w:rFonts w:ascii="Cambria Math" w:hAnsi="Cambria Math"/>
              </w:rPr>
              <m:t>Q</m:t>
            </m:r>
            <m:ctrlPr>
              <w:rPr>
                <w:rFonts w:ascii="Cambria Math" w:hAnsi="Cambria Math"/>
              </w:rPr>
            </m:ctrlPr>
          </m:num>
          <m:den>
            <m:sSup>
              <m:sSupPr>
                <m:ctrlPr>
                  <w:rPr>
                    <w:rFonts w:ascii="Cambria Math" w:hAnsi="Cambria Math"/>
                  </w:rPr>
                </m:ctrlPr>
              </m:sSupPr>
              <m:e>
                <m:r>
                  <m:rPr/>
                  <w:rPr>
                    <w:rFonts w:ascii="Cambria Math" w:hAnsi="Cambria Math"/>
                  </w:rPr>
                  <m:t>r</m:t>
                </m:r>
                <m:ctrlPr>
                  <w:rPr>
                    <w:rFonts w:ascii="Cambria Math" w:hAnsi="Cambria Math"/>
                  </w:rPr>
                </m:ctrlPr>
              </m:e>
              <m:sup>
                <m:r>
                  <m:rPr>
                    <m:sty m:val="p"/>
                  </m:rPr>
                  <w:rPr>
                    <w:rFonts w:ascii="Cambria Math" w:hAnsi="Cambria Math"/>
                  </w:rPr>
                  <m:t>2</m:t>
                </m:r>
                <m:ctrlPr>
                  <w:rPr>
                    <w:rFonts w:ascii="Cambria Math" w:hAnsi="Cambria Math"/>
                  </w:rPr>
                </m:ctrlPr>
              </m:sup>
            </m:sSup>
            <m:ctrlPr>
              <w:rPr>
                <w:rFonts w:ascii="Cambria Math" w:hAnsi="Cambria Math"/>
              </w:rPr>
            </m:ctrlPr>
          </m:den>
        </m:f>
      </m:oMath>
      <w:r>
        <w:rPr>
          <w:rFonts w:ascii="Times New Roman" w:hAnsi="Times New Roman" w:eastAsia="楷体"/>
        </w:rPr>
        <w:t>可知，电场中某点的电场强度与场源电荷所带的电荷量</w:t>
      </w:r>
      <w:r>
        <w:rPr>
          <w:rFonts w:ascii="Times New Roman" w:hAnsi="Times New Roman"/>
          <w:i/>
        </w:rPr>
        <w:t>Q</w:t>
      </w:r>
      <w:r>
        <w:rPr>
          <w:rFonts w:ascii="Times New Roman" w:hAnsi="Times New Roman" w:eastAsia="楷体"/>
        </w:rPr>
        <w:t>成正比，与</w:t>
      </w:r>
      <w:r>
        <w:rPr>
          <w:rFonts w:ascii="Times New Roman" w:hAnsi="Times New Roman"/>
          <w:i/>
        </w:rPr>
        <w:t>r</w:t>
      </w:r>
      <w:r>
        <w:rPr>
          <w:rFonts w:ascii="Times New Roman" w:hAnsi="Times New Roman"/>
          <w:vertAlign w:val="superscript"/>
        </w:rPr>
        <w:t>2</w:t>
      </w:r>
      <w:r>
        <w:rPr>
          <w:rFonts w:ascii="Times New Roman" w:hAnsi="Times New Roman" w:eastAsia="楷体"/>
        </w:rPr>
        <w:t>成反比。(</w:t>
      </w:r>
      <w:r>
        <w:rPr>
          <w:rFonts w:ascii="Times New Roman" w:hAnsi="Times New Roman"/>
        </w:rPr>
        <w:t>　　</w:t>
      </w:r>
      <w:r>
        <w:rPr>
          <w:rFonts w:ascii="Times New Roman" w:hAnsi="Times New Roman" w:eastAsia="楷体"/>
        </w:rPr>
        <w:t>)</w:t>
      </w:r>
    </w:p>
    <w:p w14:paraId="0FA5ACAC">
      <w:pPr>
        <w:tabs>
          <w:tab w:val="left" w:pos="2127"/>
          <w:tab w:val="left" w:pos="4395"/>
          <w:tab w:val="left" w:pos="6521"/>
        </w:tabs>
        <w:spacing w:line="360" w:lineRule="auto"/>
        <w:rPr>
          <w:rFonts w:ascii="Times New Roman" w:hAnsi="Times New Roman"/>
        </w:rPr>
      </w:pPr>
      <w:r>
        <w:rPr>
          <w:rFonts w:ascii="Times New Roman" w:hAnsi="Times New Roman" w:eastAsia="楷体"/>
        </w:rPr>
        <w:t>(</w:t>
      </w:r>
      <w:r>
        <w:rPr>
          <w:rFonts w:ascii="Times New Roman" w:hAnsi="Times New Roman"/>
        </w:rPr>
        <w:t>2</w:t>
      </w:r>
      <w:r>
        <w:rPr>
          <w:rFonts w:ascii="Times New Roman" w:hAnsi="Times New Roman" w:eastAsia="楷体"/>
        </w:rPr>
        <w:t>)由</w:t>
      </w:r>
      <w:r>
        <w:rPr>
          <w:rFonts w:ascii="Times New Roman" w:hAnsi="Times New Roman"/>
          <w:i/>
        </w:rPr>
        <w:t>E</w:t>
      </w:r>
      <w:r>
        <w:rPr>
          <w:rFonts w:ascii="Times New Roman" w:hAnsi="Times New Roman"/>
        </w:rPr>
        <w:t>=</w:t>
      </w:r>
      <m:oMath>
        <m:f>
          <m:fPr>
            <m:ctrlPr>
              <w:rPr>
                <w:rFonts w:ascii="Cambria Math" w:hAnsi="Cambria Math"/>
              </w:rPr>
            </m:ctrlPr>
          </m:fPr>
          <m:num>
            <m:r>
              <m:rPr/>
              <w:rPr>
                <w:rFonts w:ascii="Cambria Math" w:hAnsi="Cambria Math"/>
              </w:rPr>
              <m:t>kQ</m:t>
            </m:r>
            <m:ctrlPr>
              <w:rPr>
                <w:rFonts w:ascii="Cambria Math" w:hAnsi="Cambria Math"/>
              </w:rPr>
            </m:ctrlPr>
          </m:num>
          <m:den>
            <m:sSup>
              <m:sSupPr>
                <m:ctrlPr>
                  <w:rPr>
                    <w:rFonts w:ascii="Cambria Math" w:hAnsi="Cambria Math"/>
                  </w:rPr>
                </m:ctrlPr>
              </m:sSupPr>
              <m:e>
                <m:r>
                  <m:rPr/>
                  <w:rPr>
                    <w:rFonts w:ascii="Cambria Math" w:hAnsi="Cambria Math"/>
                  </w:rPr>
                  <m:t>r</m:t>
                </m:r>
                <m:ctrlPr>
                  <w:rPr>
                    <w:rFonts w:ascii="Cambria Math" w:hAnsi="Cambria Math"/>
                  </w:rPr>
                </m:ctrlPr>
              </m:e>
              <m:sup>
                <m:r>
                  <m:rPr>
                    <m:sty m:val="p"/>
                  </m:rPr>
                  <w:rPr>
                    <w:rFonts w:ascii="Cambria Math" w:hAnsi="Cambria Math"/>
                  </w:rPr>
                  <m:t>2</m:t>
                </m:r>
                <m:ctrlPr>
                  <w:rPr>
                    <w:rFonts w:ascii="Cambria Math" w:hAnsi="Cambria Math"/>
                  </w:rPr>
                </m:ctrlPr>
              </m:sup>
            </m:sSup>
            <m:ctrlPr>
              <w:rPr>
                <w:rFonts w:ascii="Cambria Math" w:hAnsi="Cambria Math"/>
              </w:rPr>
            </m:ctrlPr>
          </m:den>
        </m:f>
      </m:oMath>
      <w:r>
        <w:rPr>
          <w:rFonts w:ascii="Times New Roman" w:hAnsi="Times New Roman" w:eastAsia="楷体"/>
        </w:rPr>
        <w:t>可知，在离点电荷非常近的地方(</w:t>
      </w:r>
      <w:r>
        <w:rPr>
          <w:rFonts w:ascii="Times New Roman" w:hAnsi="Times New Roman"/>
          <w:i/>
        </w:rPr>
        <w:t>r</w:t>
      </w:r>
      <w:r>
        <w:rPr>
          <w:rFonts w:ascii="宋体" w:hAnsi="宋体"/>
        </w:rPr>
        <w:t>→</w:t>
      </w:r>
      <w:r>
        <w:rPr>
          <w:rFonts w:ascii="Times New Roman" w:hAnsi="Times New Roman"/>
        </w:rPr>
        <w:t>0</w:t>
      </w:r>
      <w:r>
        <w:rPr>
          <w:rFonts w:ascii="Times New Roman" w:hAnsi="Times New Roman" w:eastAsia="楷体"/>
        </w:rPr>
        <w:t>)，电场强度</w:t>
      </w:r>
      <w:r>
        <w:rPr>
          <w:rFonts w:ascii="Times New Roman" w:hAnsi="Times New Roman"/>
          <w:i/>
        </w:rPr>
        <w:t>E</w:t>
      </w:r>
      <w:r>
        <w:rPr>
          <w:rFonts w:ascii="Times New Roman" w:hAnsi="Times New Roman" w:eastAsia="楷体"/>
        </w:rPr>
        <w:t>可达无穷大。(</w:t>
      </w:r>
      <w:r>
        <w:rPr>
          <w:rFonts w:ascii="Times New Roman" w:hAnsi="Times New Roman"/>
        </w:rPr>
        <w:t>　　</w:t>
      </w:r>
      <w:r>
        <w:rPr>
          <w:rFonts w:ascii="Times New Roman" w:hAnsi="Times New Roman" w:eastAsia="楷体"/>
        </w:rPr>
        <w:t>)</w:t>
      </w:r>
    </w:p>
    <w:p w14:paraId="7549BFEE">
      <w:pPr>
        <w:tabs>
          <w:tab w:val="left" w:pos="2127"/>
          <w:tab w:val="left" w:pos="4395"/>
          <w:tab w:val="left" w:pos="6521"/>
        </w:tabs>
        <w:spacing w:line="360" w:lineRule="auto"/>
        <w:rPr>
          <w:rFonts w:ascii="Times New Roman" w:hAnsi="Times New Roman"/>
        </w:rPr>
      </w:pPr>
      <w:r>
        <w:rPr>
          <w:rFonts w:ascii="Times New Roman" w:hAnsi="Times New Roman"/>
        </w:rPr>
        <w:drawing>
          <wp:inline distT="0" distB="0" distL="0" distR="0">
            <wp:extent cx="34925" cy="105410"/>
            <wp:effectExtent l="0" t="0" r="3175" b="8890"/>
            <wp:docPr id="335" name="image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 name="image82.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34925" cy="105410"/>
                    </a:xfrm>
                    <a:prstGeom prst="rect">
                      <a:avLst/>
                    </a:prstGeom>
                    <a:noFill/>
                    <a:ln>
                      <a:noFill/>
                    </a:ln>
                  </pic:spPr>
                </pic:pic>
              </a:graphicData>
            </a:graphic>
          </wp:inline>
        </w:drawing>
      </w:r>
      <w:r>
        <w:rPr>
          <w:rFonts w:ascii="Times New Roman" w:hAnsi="Times New Roman" w:eastAsia="黑体"/>
          <w:w w:val="104"/>
        </w:rPr>
        <w:t>例</w:t>
      </w:r>
      <w:r>
        <w:rPr>
          <w:rFonts w:ascii="Times New Roman" w:hAnsi="Times New Roman"/>
          <w:w w:val="104"/>
        </w:rPr>
        <w:t>2</w:t>
      </w:r>
      <w:r>
        <w:rPr>
          <w:rFonts w:ascii="Times New Roman" w:hAnsi="Times New Roman"/>
        </w:rPr>
        <w:drawing>
          <wp:inline distT="0" distB="0" distL="0" distR="0">
            <wp:extent cx="34925" cy="105410"/>
            <wp:effectExtent l="0" t="0" r="3175" b="8890"/>
            <wp:docPr id="336" name="image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 name="image83.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34925" cy="105410"/>
                    </a:xfrm>
                    <a:prstGeom prst="rect">
                      <a:avLst/>
                    </a:prstGeom>
                    <a:noFill/>
                    <a:ln>
                      <a:noFill/>
                    </a:ln>
                  </pic:spPr>
                </pic:pic>
              </a:graphicData>
            </a:graphic>
          </wp:inline>
        </w:drawing>
      </w:r>
      <w:r>
        <w:rPr>
          <w:rFonts w:ascii="Times New Roman" w:hAnsi="Times New Roman"/>
        </w:rPr>
        <w:t>　</w:t>
      </w:r>
      <w:r>
        <w:rPr>
          <w:rFonts w:ascii="Times New Roman" w:hAnsi="Times New Roman" w:eastAsia="楷体"/>
          <w:w w:val="104"/>
        </w:rPr>
        <w:t>(来自教材改编)</w:t>
      </w:r>
      <w:r>
        <w:rPr>
          <w:rFonts w:ascii="Times New Roman" w:hAnsi="Times New Roman"/>
          <w:w w:val="104"/>
        </w:rPr>
        <w:t>在一个点电荷</w:t>
      </w:r>
      <w:r>
        <w:rPr>
          <w:rFonts w:ascii="Times New Roman" w:hAnsi="Times New Roman"/>
          <w:i/>
          <w:w w:val="104"/>
        </w:rPr>
        <w:t>Q</w:t>
      </w:r>
      <w:r>
        <w:rPr>
          <w:rFonts w:ascii="Times New Roman" w:hAnsi="Times New Roman"/>
          <w:w w:val="104"/>
        </w:rPr>
        <w:t>的电场中，建立如图甲所示的一维坐标系，坐标轴上</w:t>
      </w:r>
      <w:r>
        <w:rPr>
          <w:rFonts w:ascii="Times New Roman" w:hAnsi="Times New Roman"/>
          <w:i/>
          <w:w w:val="104"/>
        </w:rPr>
        <w:t>A</w:t>
      </w:r>
      <w:r>
        <w:rPr>
          <w:rFonts w:ascii="Times New Roman" w:hAnsi="Times New Roman"/>
          <w:w w:val="104"/>
        </w:rPr>
        <w:t>、</w:t>
      </w:r>
      <w:r>
        <w:rPr>
          <w:rFonts w:ascii="Times New Roman" w:hAnsi="Times New Roman"/>
          <w:i/>
          <w:w w:val="104"/>
        </w:rPr>
        <w:t>B</w:t>
      </w:r>
      <w:r>
        <w:rPr>
          <w:rFonts w:ascii="Times New Roman" w:hAnsi="Times New Roman"/>
          <w:w w:val="104"/>
        </w:rPr>
        <w:t>两点的坐标分别为0.3 m和0.6 m。在</w:t>
      </w:r>
      <w:r>
        <w:rPr>
          <w:rFonts w:ascii="Times New Roman" w:hAnsi="Times New Roman"/>
          <w:i/>
          <w:w w:val="104"/>
        </w:rPr>
        <w:t>A</w:t>
      </w:r>
      <w:r>
        <w:rPr>
          <w:rFonts w:ascii="Times New Roman" w:hAnsi="Times New Roman"/>
          <w:w w:val="104"/>
        </w:rPr>
        <w:t>、</w:t>
      </w:r>
      <w:r>
        <w:rPr>
          <w:rFonts w:ascii="Times New Roman" w:hAnsi="Times New Roman"/>
          <w:i/>
          <w:w w:val="104"/>
        </w:rPr>
        <w:t>B</w:t>
      </w:r>
      <w:r>
        <w:rPr>
          <w:rFonts w:ascii="Times New Roman" w:hAnsi="Times New Roman"/>
          <w:w w:val="104"/>
        </w:rPr>
        <w:t>两点分别放置试探电荷，其受到的静电力跟试探电荷的电荷量的关系，如图乙中直线</w:t>
      </w:r>
      <w:r>
        <w:rPr>
          <w:rFonts w:ascii="Times New Roman" w:hAnsi="Times New Roman"/>
          <w:i/>
          <w:w w:val="104"/>
        </w:rPr>
        <w:t>a</w:t>
      </w:r>
      <w:r>
        <w:rPr>
          <w:rFonts w:ascii="Times New Roman" w:hAnsi="Times New Roman"/>
          <w:w w:val="104"/>
        </w:rPr>
        <w:t>、</w:t>
      </w:r>
      <w:r>
        <w:rPr>
          <w:rFonts w:ascii="Times New Roman" w:hAnsi="Times New Roman"/>
          <w:i/>
          <w:w w:val="104"/>
        </w:rPr>
        <w:t>b</w:t>
      </w:r>
      <w:r>
        <w:rPr>
          <w:rFonts w:ascii="Times New Roman" w:hAnsi="Times New Roman"/>
          <w:w w:val="104"/>
        </w:rPr>
        <w:t>所示，力的正方向与</w:t>
      </w:r>
      <w:r>
        <w:rPr>
          <w:rFonts w:ascii="Times New Roman" w:hAnsi="Times New Roman"/>
          <w:i/>
          <w:w w:val="104"/>
        </w:rPr>
        <w:t>x</w:t>
      </w:r>
      <w:r>
        <w:rPr>
          <w:rFonts w:ascii="Times New Roman" w:hAnsi="Times New Roman"/>
          <w:w w:val="104"/>
        </w:rPr>
        <w:t>轴正方向相同。</w:t>
      </w:r>
    </w:p>
    <w:p w14:paraId="37E47149">
      <w:pPr>
        <w:tabs>
          <w:tab w:val="left" w:pos="2127"/>
          <w:tab w:val="left" w:pos="4395"/>
          <w:tab w:val="left" w:pos="6521"/>
        </w:tabs>
        <w:spacing w:line="360" w:lineRule="auto"/>
        <w:jc w:val="center"/>
        <w:rPr>
          <w:rFonts w:ascii="Times New Roman" w:hAnsi="Times New Roman"/>
          <w:w w:val="104"/>
        </w:rPr>
      </w:pPr>
      <w:r>
        <w:rPr>
          <w:rFonts w:ascii="Times New Roman" w:hAnsi="Times New Roman"/>
        </w:rPr>
        <w:drawing>
          <wp:inline distT="0" distB="0" distL="0" distR="0">
            <wp:extent cx="2768600" cy="1226185"/>
            <wp:effectExtent l="0" t="0" r="0" b="0"/>
            <wp:docPr id="337" name="image8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 name="image84.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2768600" cy="1226185"/>
                    </a:xfrm>
                    <a:prstGeom prst="rect">
                      <a:avLst/>
                    </a:prstGeom>
                    <a:noFill/>
                    <a:ln>
                      <a:noFill/>
                    </a:ln>
                  </pic:spPr>
                </pic:pic>
              </a:graphicData>
            </a:graphic>
          </wp:inline>
        </w:drawing>
      </w:r>
    </w:p>
    <w:p w14:paraId="5A2EA849">
      <w:pPr>
        <w:tabs>
          <w:tab w:val="left" w:pos="2127"/>
          <w:tab w:val="left" w:pos="4395"/>
          <w:tab w:val="left" w:pos="6521"/>
        </w:tabs>
        <w:spacing w:line="360" w:lineRule="auto"/>
        <w:rPr>
          <w:rFonts w:ascii="Times New Roman" w:hAnsi="Times New Roman"/>
        </w:rPr>
      </w:pPr>
      <w:r>
        <w:rPr>
          <w:rFonts w:ascii="Times New Roman" w:hAnsi="Times New Roman"/>
          <w:w w:val="104"/>
        </w:rPr>
        <w:t>(1)求</w:t>
      </w:r>
      <w:r>
        <w:rPr>
          <w:rFonts w:ascii="Times New Roman" w:hAnsi="Times New Roman"/>
          <w:i/>
          <w:w w:val="104"/>
        </w:rPr>
        <w:t>A</w:t>
      </w:r>
      <w:r>
        <w:rPr>
          <w:rFonts w:ascii="Times New Roman" w:hAnsi="Times New Roman"/>
          <w:w w:val="104"/>
        </w:rPr>
        <w:t>点和</w:t>
      </w:r>
      <w:r>
        <w:rPr>
          <w:rFonts w:ascii="Times New Roman" w:hAnsi="Times New Roman"/>
          <w:i/>
          <w:w w:val="104"/>
        </w:rPr>
        <w:t>B</w:t>
      </w:r>
      <w:r>
        <w:rPr>
          <w:rFonts w:ascii="Times New Roman" w:hAnsi="Times New Roman"/>
          <w:w w:val="104"/>
        </w:rPr>
        <w:t>点的电场强度；</w:t>
      </w:r>
    </w:p>
    <w:p w14:paraId="583DFDF7">
      <w:pPr>
        <w:tabs>
          <w:tab w:val="left" w:pos="2127"/>
          <w:tab w:val="left" w:pos="4395"/>
          <w:tab w:val="left" w:pos="6521"/>
        </w:tabs>
        <w:spacing w:line="360" w:lineRule="auto"/>
        <w:rPr>
          <w:rFonts w:ascii="Times New Roman" w:hAnsi="Times New Roman"/>
        </w:rPr>
      </w:pPr>
      <w:r>
        <w:rPr>
          <w:rFonts w:ascii="Times New Roman" w:hAnsi="Times New Roman"/>
          <w:w w:val="104"/>
        </w:rPr>
        <w:t>(2)点电荷</w:t>
      </w:r>
      <w:r>
        <w:rPr>
          <w:rFonts w:ascii="Times New Roman" w:hAnsi="Times New Roman"/>
          <w:i/>
          <w:w w:val="104"/>
        </w:rPr>
        <w:t>Q</w:t>
      </w:r>
      <w:r>
        <w:rPr>
          <w:rFonts w:ascii="Times New Roman" w:hAnsi="Times New Roman"/>
          <w:w w:val="104"/>
        </w:rPr>
        <w:t>所在位置的坐标是多少？</w:t>
      </w:r>
    </w:p>
    <w:p w14:paraId="35DFF3F8">
      <w:pPr>
        <w:tabs>
          <w:tab w:val="left" w:pos="2127"/>
          <w:tab w:val="left" w:pos="4395"/>
          <w:tab w:val="left" w:pos="6521"/>
        </w:tabs>
        <w:spacing w:line="360" w:lineRule="auto"/>
        <w:ind w:right="440"/>
        <w:rPr>
          <w:rFonts w:ascii="Times New Roman" w:hAnsi="Times New Roman"/>
        </w:rPr>
      </w:pPr>
      <w:r>
        <w:rPr>
          <w:rFonts w:hint="eastAsia" w:ascii="Times New Roman" w:hAnsi="Times New Roman"/>
        </w:rPr>
        <w:t>_______________________________________________________________________________________</w:t>
      </w:r>
    </w:p>
    <w:p w14:paraId="1044C308">
      <w:pPr>
        <w:tabs>
          <w:tab w:val="left" w:pos="2127"/>
          <w:tab w:val="left" w:pos="4395"/>
          <w:tab w:val="left" w:pos="6521"/>
        </w:tabs>
        <w:spacing w:line="360" w:lineRule="auto"/>
        <w:rPr>
          <w:rFonts w:ascii="Times New Roman" w:hAnsi="Times New Roman"/>
          <w:i/>
          <w:u w:val="dotted"/>
        </w:rPr>
      </w:pPr>
      <w:r>
        <w:rPr>
          <w:rFonts w:hint="eastAsia" w:ascii="Times New Roman" w:hAnsi="Times New Roman"/>
        </w:rPr>
        <w:t>_______________________________________________________________________________________</w:t>
      </w:r>
    </w:p>
    <w:p w14:paraId="2F3B8BA4">
      <w:pPr>
        <w:tabs>
          <w:tab w:val="left" w:pos="2127"/>
          <w:tab w:val="left" w:pos="4395"/>
          <w:tab w:val="left" w:pos="6521"/>
        </w:tabs>
        <w:spacing w:line="360" w:lineRule="auto"/>
        <w:ind w:right="440"/>
        <w:rPr>
          <w:rFonts w:ascii="Times New Roman" w:hAnsi="Times New Roman"/>
        </w:rPr>
      </w:pPr>
      <w:r>
        <w:rPr>
          <w:rFonts w:hint="eastAsia" w:ascii="Times New Roman" w:hAnsi="Times New Roman"/>
        </w:rPr>
        <w:t>_______________________________________________________________________________________</w:t>
      </w:r>
    </w:p>
    <w:p w14:paraId="0DDB7106">
      <w:pPr>
        <w:tabs>
          <w:tab w:val="left" w:pos="2127"/>
          <w:tab w:val="left" w:pos="4395"/>
          <w:tab w:val="left" w:pos="6521"/>
        </w:tabs>
        <w:spacing w:line="360" w:lineRule="auto"/>
        <w:rPr>
          <w:rFonts w:ascii="Times New Roman" w:hAnsi="Times New Roman"/>
          <w:i/>
          <w:u w:val="dotted"/>
        </w:rPr>
      </w:pPr>
      <w:r>
        <w:rPr>
          <w:rFonts w:hint="eastAsia" w:ascii="Times New Roman" w:hAnsi="Times New Roman"/>
        </w:rPr>
        <w:t>_______________________________________________________________________________________</w:t>
      </w:r>
    </w:p>
    <w:p w14:paraId="2F2BF7A1">
      <w:pPr>
        <w:tabs>
          <w:tab w:val="left" w:pos="2127"/>
          <w:tab w:val="left" w:pos="4395"/>
          <w:tab w:val="left" w:pos="6521"/>
        </w:tabs>
        <w:spacing w:line="360" w:lineRule="auto"/>
        <w:ind w:right="440"/>
        <w:rPr>
          <w:rFonts w:ascii="Times New Roman" w:hAnsi="Times New Roman"/>
        </w:rPr>
      </w:pPr>
      <w:r>
        <w:rPr>
          <w:rFonts w:hint="eastAsia" w:ascii="Times New Roman" w:hAnsi="Times New Roman"/>
        </w:rPr>
        <w:t>_______________________________________________________________________________________</w:t>
      </w:r>
    </w:p>
    <w:p w14:paraId="314928BB">
      <w:pPr>
        <w:tabs>
          <w:tab w:val="left" w:pos="2127"/>
          <w:tab w:val="left" w:pos="4395"/>
          <w:tab w:val="left" w:pos="6521"/>
        </w:tabs>
        <w:spacing w:line="360" w:lineRule="auto"/>
        <w:rPr>
          <w:rFonts w:ascii="Times New Roman" w:hAnsi="Times New Roman"/>
          <w:i/>
          <w:u w:val="dotted"/>
        </w:rPr>
      </w:pPr>
      <w:r>
        <w:rPr>
          <w:rFonts w:hint="eastAsia" w:ascii="Times New Roman" w:hAnsi="Times New Roman"/>
        </w:rPr>
        <w:t>_______________________________________________________________________________________</w:t>
      </w:r>
    </w:p>
    <w:p w14:paraId="7D5059ED">
      <w:pPr>
        <w:tabs>
          <w:tab w:val="left" w:pos="2127"/>
          <w:tab w:val="left" w:pos="4395"/>
          <w:tab w:val="left" w:pos="6521"/>
        </w:tabs>
        <w:spacing w:line="360" w:lineRule="auto"/>
        <w:ind w:right="440"/>
        <w:rPr>
          <w:rFonts w:ascii="Times New Roman" w:hAnsi="Times New Roman"/>
        </w:rPr>
      </w:pPr>
      <w:r>
        <w:rPr>
          <w:rFonts w:hint="eastAsia" w:ascii="Times New Roman" w:hAnsi="Times New Roman"/>
        </w:rPr>
        <w:t>_______________________________________________________________________________________</w:t>
      </w:r>
    </w:p>
    <w:p w14:paraId="11DCA736">
      <w:pPr>
        <w:tabs>
          <w:tab w:val="left" w:pos="2127"/>
          <w:tab w:val="left" w:pos="4395"/>
          <w:tab w:val="left" w:pos="6521"/>
        </w:tabs>
        <w:spacing w:line="360" w:lineRule="auto"/>
        <w:rPr>
          <w:rFonts w:ascii="Times New Roman" w:hAnsi="Times New Roman"/>
          <w:i/>
          <w:u w:val="dotted"/>
        </w:rPr>
      </w:pPr>
      <w:r>
        <w:rPr>
          <w:rFonts w:hint="eastAsia" w:ascii="Times New Roman" w:hAnsi="Times New Roman"/>
        </w:rPr>
        <w:t>_______________________________________________________________________________________</w:t>
      </w:r>
    </w:p>
    <w:p w14:paraId="7E97F515">
      <w:pPr>
        <w:snapToGrid w:val="0"/>
        <w:spacing w:line="360" w:lineRule="auto"/>
      </w:pPr>
      <w:r>
        <w:drawing>
          <wp:inline distT="0" distB="0" distL="0" distR="0">
            <wp:extent cx="5328920" cy="238760"/>
            <wp:effectExtent l="0" t="0" r="5080" b="8890"/>
            <wp:docPr id="47" name="图片 47" descr="G:\乱\幻灯片用图标\总结提升.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descr="G:\乱\幻灯片用图标\总结提升.t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5328920" cy="238760"/>
                    </a:xfrm>
                    <a:prstGeom prst="rect">
                      <a:avLst/>
                    </a:prstGeom>
                    <a:noFill/>
                    <a:ln>
                      <a:noFill/>
                    </a:ln>
                  </pic:spPr>
                </pic:pic>
              </a:graphicData>
            </a:graphic>
          </wp:inline>
        </w:drawing>
      </w:r>
    </w:p>
    <w:p w14:paraId="42F62A6C">
      <w:pPr>
        <w:pStyle w:val="23"/>
        <w:snapToGrid w:val="0"/>
        <w:spacing w:line="360" w:lineRule="auto"/>
        <w:jc w:val="center"/>
        <w:rPr>
          <w:rFonts w:ascii="Times New Roman" w:hAnsi="Times New Roman"/>
          <w:sz w:val="22"/>
        </w:rPr>
      </w:pPr>
      <w:r>
        <w:rPr>
          <w:rFonts w:ascii="Times New Roman" w:hAnsi="Times New Roman"/>
          <w:i/>
          <w:sz w:val="22"/>
        </w:rPr>
        <w:t>E</w:t>
      </w:r>
      <w:r>
        <w:rPr>
          <w:rFonts w:ascii="Times New Roman" w:hAnsi="Times New Roman"/>
          <w:sz w:val="22"/>
        </w:rPr>
        <w:t>=</w:t>
      </w:r>
      <m:oMath>
        <m:f>
          <m:fPr>
            <m:ctrlPr>
              <w:rPr>
                <w:rFonts w:ascii="Cambria Math" w:hAnsi="Cambria Math"/>
                <w:sz w:val="22"/>
              </w:rPr>
            </m:ctrlPr>
          </m:fPr>
          <m:num>
            <m:r>
              <m:rPr/>
              <w:rPr>
                <w:rFonts w:ascii="Cambria Math" w:hAnsi="Cambria Math"/>
                <w:sz w:val="22"/>
              </w:rPr>
              <m:t>F</m:t>
            </m:r>
            <m:ctrlPr>
              <w:rPr>
                <w:rFonts w:ascii="Cambria Math" w:hAnsi="Cambria Math"/>
                <w:sz w:val="22"/>
              </w:rPr>
            </m:ctrlPr>
          </m:num>
          <m:den>
            <m:r>
              <m:rPr/>
              <w:rPr>
                <w:rFonts w:ascii="Cambria Math" w:hAnsi="Cambria Math"/>
                <w:sz w:val="22"/>
              </w:rPr>
              <m:t>q</m:t>
            </m:r>
            <m:ctrlPr>
              <w:rPr>
                <w:rFonts w:ascii="Cambria Math" w:hAnsi="Cambria Math"/>
                <w:sz w:val="22"/>
              </w:rPr>
            </m:ctrlPr>
          </m:den>
        </m:f>
      </m:oMath>
      <w:r>
        <w:rPr>
          <w:rFonts w:ascii="Times New Roman" w:hAnsi="Times New Roman" w:eastAsia="方正黑体_GBK"/>
          <w:sz w:val="22"/>
        </w:rPr>
        <w:t>与</w:t>
      </w:r>
      <w:r>
        <w:rPr>
          <w:rFonts w:ascii="Times New Roman" w:hAnsi="Times New Roman"/>
          <w:i/>
          <w:sz w:val="22"/>
        </w:rPr>
        <w:t>E</w:t>
      </w:r>
      <w:r>
        <w:rPr>
          <w:rFonts w:ascii="Times New Roman" w:hAnsi="Times New Roman"/>
          <w:sz w:val="22"/>
        </w:rPr>
        <w:t>=</w:t>
      </w:r>
      <w:r>
        <w:rPr>
          <w:rFonts w:ascii="Times New Roman" w:hAnsi="Times New Roman"/>
          <w:i/>
          <w:sz w:val="22"/>
        </w:rPr>
        <w:t>k</w:t>
      </w:r>
      <m:oMath>
        <m:f>
          <m:fPr>
            <m:ctrlPr>
              <w:rPr>
                <w:rFonts w:ascii="Cambria Math" w:hAnsi="Cambria Math"/>
                <w:sz w:val="22"/>
              </w:rPr>
            </m:ctrlPr>
          </m:fPr>
          <m:num>
            <m:r>
              <m:rPr/>
              <w:rPr>
                <w:rFonts w:ascii="Cambria Math" w:hAnsi="Cambria Math"/>
                <w:sz w:val="22"/>
              </w:rPr>
              <m:t>Q</m:t>
            </m:r>
            <m:ctrlPr>
              <w:rPr>
                <w:rFonts w:ascii="Cambria Math" w:hAnsi="Cambria Math"/>
                <w:sz w:val="22"/>
              </w:rPr>
            </m:ctrlPr>
          </m:num>
          <m:den>
            <m:sSup>
              <m:sSupPr>
                <m:ctrlPr>
                  <w:rPr>
                    <w:rFonts w:ascii="Cambria Math" w:hAnsi="Cambria Math"/>
                    <w:sz w:val="22"/>
                  </w:rPr>
                </m:ctrlPr>
              </m:sSupPr>
              <m:e>
                <m:r>
                  <m:rPr/>
                  <w:rPr>
                    <w:rFonts w:ascii="Cambria Math" w:hAnsi="Cambria Math"/>
                    <w:sz w:val="22"/>
                  </w:rPr>
                  <m:t>r</m:t>
                </m:r>
                <m:ctrlPr>
                  <w:rPr>
                    <w:rFonts w:ascii="Cambria Math" w:hAnsi="Cambria Math"/>
                    <w:sz w:val="22"/>
                  </w:rPr>
                </m:ctrlPr>
              </m:e>
              <m:sup>
                <m:r>
                  <m:rPr>
                    <m:sty m:val="p"/>
                  </m:rPr>
                  <w:rPr>
                    <w:rFonts w:ascii="Cambria Math" w:hAnsi="Cambria Math"/>
                    <w:sz w:val="22"/>
                  </w:rPr>
                  <m:t>2</m:t>
                </m:r>
                <m:ctrlPr>
                  <w:rPr>
                    <w:rFonts w:ascii="Cambria Math" w:hAnsi="Cambria Math"/>
                    <w:sz w:val="22"/>
                  </w:rPr>
                </m:ctrlPr>
              </m:sup>
            </m:sSup>
            <m:ctrlPr>
              <w:rPr>
                <w:rFonts w:ascii="Cambria Math" w:hAnsi="Cambria Math"/>
                <w:sz w:val="22"/>
              </w:rPr>
            </m:ctrlPr>
          </m:den>
        </m:f>
      </m:oMath>
      <w:r>
        <w:rPr>
          <w:rFonts w:ascii="Times New Roman" w:hAnsi="Times New Roman" w:eastAsia="方正黑体_GBK"/>
          <w:sz w:val="22"/>
        </w:rPr>
        <w:t>的比较</w:t>
      </w:r>
    </w:p>
    <w:tbl>
      <w:tblPr>
        <w:tblStyle w:val="8"/>
        <w:tblW w:w="0" w:type="auto"/>
        <w:jc w:val="center"/>
        <w:tblBorders>
          <w:top w:val="single" w:color="404040" w:sz="2" w:space="0"/>
          <w:left w:val="none" w:color="auto" w:sz="0" w:space="0"/>
          <w:bottom w:val="single" w:color="404040" w:sz="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726"/>
        <w:gridCol w:w="3231"/>
        <w:gridCol w:w="3969"/>
      </w:tblGrid>
      <w:tr w14:paraId="5F96FF1F">
        <w:tblPrEx>
          <w:tblBorders>
            <w:top w:val="single" w:color="404040" w:sz="2" w:space="0"/>
            <w:left w:val="none" w:color="auto" w:sz="0" w:space="0"/>
            <w:bottom w:val="single" w:color="404040" w:sz="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7" w:hRule="atLeast"/>
          <w:jc w:val="center"/>
        </w:trPr>
        <w:tc>
          <w:tcPr>
            <w:tcW w:w="1726" w:type="dxa"/>
            <w:tcBorders>
              <w:top w:val="single" w:color="auto" w:sz="4" w:space="0"/>
              <w:left w:val="single" w:color="auto" w:sz="4" w:space="0"/>
              <w:bottom w:val="single" w:color="auto" w:sz="4" w:space="0"/>
              <w:right w:val="single" w:color="auto" w:sz="4" w:space="0"/>
            </w:tcBorders>
            <w:tcMar>
              <w:top w:w="23" w:type="dxa"/>
              <w:left w:w="23" w:type="dxa"/>
              <w:bottom w:w="23" w:type="dxa"/>
              <w:right w:w="23" w:type="dxa"/>
            </w:tcMar>
            <w:vAlign w:val="center"/>
          </w:tcPr>
          <w:p w14:paraId="24762D21">
            <w:pPr>
              <w:snapToGrid w:val="0"/>
              <w:spacing w:line="360" w:lineRule="auto"/>
              <w:jc w:val="center"/>
              <w:rPr>
                <w:rFonts w:ascii="Times New Roman" w:hAnsi="Times New Roman" w:eastAsia="方正楷体_GBK"/>
                <w:szCs w:val="21"/>
              </w:rPr>
            </w:pPr>
            <w:r>
              <w:rPr>
                <w:rFonts w:ascii="Times New Roman" w:hAnsi="Times New Roman" w:eastAsia="方正楷体_GBK"/>
                <w:szCs w:val="21"/>
              </w:rPr>
              <w:t>项目</w:t>
            </w:r>
          </w:p>
        </w:tc>
        <w:tc>
          <w:tcPr>
            <w:tcW w:w="3231" w:type="dxa"/>
            <w:tcBorders>
              <w:top w:val="single" w:color="auto" w:sz="4" w:space="0"/>
              <w:left w:val="single" w:color="auto" w:sz="4" w:space="0"/>
              <w:bottom w:val="single" w:color="auto" w:sz="4" w:space="0"/>
              <w:right w:val="single" w:color="auto" w:sz="4" w:space="0"/>
            </w:tcBorders>
            <w:tcMar>
              <w:top w:w="23" w:type="dxa"/>
              <w:left w:w="23" w:type="dxa"/>
              <w:bottom w:w="23" w:type="dxa"/>
              <w:right w:w="23" w:type="dxa"/>
            </w:tcMar>
            <w:vAlign w:val="center"/>
          </w:tcPr>
          <w:p w14:paraId="6BC885C6">
            <w:pPr>
              <w:snapToGrid w:val="0"/>
              <w:spacing w:line="360" w:lineRule="auto"/>
              <w:jc w:val="center"/>
              <w:rPr>
                <w:rFonts w:ascii="Times New Roman" w:hAnsi="Times New Roman"/>
                <w:sz w:val="24"/>
              </w:rPr>
            </w:pPr>
            <w:r>
              <w:rPr>
                <w:rFonts w:ascii="Times New Roman" w:hAnsi="Times New Roman"/>
                <w:i/>
                <w:szCs w:val="21"/>
              </w:rPr>
              <w:t>E</w:t>
            </w:r>
            <w:r>
              <w:rPr>
                <w:rFonts w:ascii="Times New Roman" w:hAnsi="Times New Roman"/>
                <w:szCs w:val="21"/>
              </w:rPr>
              <w:t>=</w:t>
            </w:r>
            <m:oMath>
              <m:f>
                <m:fPr>
                  <m:ctrlPr>
                    <w:rPr>
                      <w:rFonts w:ascii="Cambria Math" w:hAnsi="Cambria Math"/>
                      <w:i/>
                      <w:sz w:val="24"/>
                    </w:rPr>
                  </m:ctrlPr>
                </m:fPr>
                <m:num>
                  <m:r>
                    <m:rPr/>
                    <w:rPr>
                      <w:rFonts w:ascii="Cambria Math" w:hAnsi="Cambria Math"/>
                      <w:sz w:val="24"/>
                    </w:rPr>
                    <m:t>F</m:t>
                  </m:r>
                  <m:ctrlPr>
                    <w:rPr>
                      <w:rFonts w:ascii="Cambria Math" w:hAnsi="Cambria Math"/>
                      <w:i/>
                      <w:sz w:val="24"/>
                    </w:rPr>
                  </m:ctrlPr>
                </m:num>
                <m:den>
                  <m:r>
                    <m:rPr/>
                    <w:rPr>
                      <w:rFonts w:ascii="Cambria Math" w:hAnsi="Cambria Math"/>
                      <w:sz w:val="24"/>
                    </w:rPr>
                    <m:t>q</m:t>
                  </m:r>
                  <m:ctrlPr>
                    <w:rPr>
                      <w:rFonts w:ascii="Cambria Math" w:hAnsi="Cambria Math"/>
                      <w:i/>
                      <w:sz w:val="24"/>
                    </w:rPr>
                  </m:ctrlPr>
                </m:den>
              </m:f>
            </m:oMath>
            <w:r>
              <w:rPr>
                <w:rFonts w:ascii="Times New Roman" w:hAnsi="Times New Roman" w:eastAsia="方正楷体_GBK"/>
                <w:szCs w:val="21"/>
              </w:rPr>
              <w:t>(定义式)</w:t>
            </w:r>
          </w:p>
        </w:tc>
        <w:tc>
          <w:tcPr>
            <w:tcW w:w="3969" w:type="dxa"/>
            <w:tcBorders>
              <w:top w:val="single" w:color="auto" w:sz="4" w:space="0"/>
              <w:left w:val="single" w:color="auto" w:sz="4" w:space="0"/>
              <w:bottom w:val="single" w:color="auto" w:sz="4" w:space="0"/>
              <w:right w:val="single" w:color="auto" w:sz="4" w:space="0"/>
            </w:tcBorders>
            <w:tcMar>
              <w:top w:w="23" w:type="dxa"/>
              <w:left w:w="23" w:type="dxa"/>
              <w:bottom w:w="23" w:type="dxa"/>
              <w:right w:w="23" w:type="dxa"/>
            </w:tcMar>
            <w:vAlign w:val="center"/>
          </w:tcPr>
          <w:p w14:paraId="526FC9DD">
            <w:pPr>
              <w:snapToGrid w:val="0"/>
              <w:spacing w:line="360" w:lineRule="auto"/>
              <w:jc w:val="center"/>
              <w:rPr>
                <w:rFonts w:ascii="Times New Roman" w:hAnsi="Times New Roman"/>
                <w:sz w:val="24"/>
              </w:rPr>
            </w:pPr>
            <w:r>
              <w:rPr>
                <w:rFonts w:ascii="Times New Roman" w:hAnsi="Times New Roman"/>
                <w:i/>
                <w:szCs w:val="21"/>
              </w:rPr>
              <w:t>E</w:t>
            </w:r>
            <w:r>
              <w:rPr>
                <w:rFonts w:ascii="Times New Roman" w:hAnsi="Times New Roman"/>
                <w:szCs w:val="21"/>
              </w:rPr>
              <w:t>=</w:t>
            </w:r>
            <w:r>
              <w:rPr>
                <w:rFonts w:ascii="Times New Roman" w:hAnsi="Times New Roman"/>
                <w:i/>
                <w:szCs w:val="21"/>
              </w:rPr>
              <w:t>k</w:t>
            </w:r>
            <m:oMath>
              <m:f>
                <m:fPr>
                  <m:ctrlPr>
                    <w:rPr>
                      <w:rFonts w:ascii="Cambria Math" w:hAnsi="Cambria Math"/>
                      <w:sz w:val="24"/>
                    </w:rPr>
                  </m:ctrlPr>
                </m:fPr>
                <m:num>
                  <m:r>
                    <m:rPr/>
                    <w:rPr>
                      <w:rFonts w:ascii="Cambria Math" w:hAnsi="Cambria Math"/>
                      <w:sz w:val="24"/>
                    </w:rPr>
                    <m:t>Q</m:t>
                  </m:r>
                  <m:ctrlPr>
                    <w:rPr>
                      <w:rFonts w:ascii="Cambria Math" w:hAnsi="Cambria Math"/>
                      <w:sz w:val="24"/>
                    </w:rPr>
                  </m:ctrlPr>
                </m:num>
                <m:den>
                  <m:sSup>
                    <m:sSupPr>
                      <m:ctrlPr>
                        <w:rPr>
                          <w:rFonts w:ascii="Cambria Math" w:hAnsi="Cambria Math"/>
                          <w:sz w:val="24"/>
                        </w:rPr>
                      </m:ctrlPr>
                    </m:sSupPr>
                    <m:e>
                      <m:r>
                        <m:rPr/>
                        <w:rPr>
                          <w:rFonts w:ascii="Cambria Math" w:hAnsi="Cambria Math"/>
                          <w:sz w:val="24"/>
                        </w:rPr>
                        <m:t>r</m:t>
                      </m:r>
                      <m:ctrlPr>
                        <w:rPr>
                          <w:rFonts w:ascii="Cambria Math" w:hAnsi="Cambria Math"/>
                          <w:sz w:val="24"/>
                        </w:rPr>
                      </m:ctrlPr>
                    </m:e>
                    <m:sup>
                      <m:r>
                        <m:rPr>
                          <m:sty m:val="p"/>
                        </m:rPr>
                        <w:rPr>
                          <w:rFonts w:ascii="Cambria Math" w:hAnsi="Cambria Math"/>
                          <w:sz w:val="24"/>
                        </w:rPr>
                        <m:t>2</m:t>
                      </m:r>
                      <m:ctrlPr>
                        <w:rPr>
                          <w:rFonts w:ascii="Cambria Math" w:hAnsi="Cambria Math"/>
                          <w:sz w:val="24"/>
                        </w:rPr>
                      </m:ctrlPr>
                    </m:sup>
                  </m:sSup>
                  <m:ctrlPr>
                    <w:rPr>
                      <w:rFonts w:ascii="Cambria Math" w:hAnsi="Cambria Math"/>
                      <w:sz w:val="24"/>
                    </w:rPr>
                  </m:ctrlPr>
                </m:den>
              </m:f>
            </m:oMath>
            <w:r>
              <w:rPr>
                <w:rFonts w:ascii="Times New Roman" w:hAnsi="Times New Roman" w:eastAsia="方正楷体_GBK"/>
                <w:szCs w:val="21"/>
              </w:rPr>
              <w:t>(决定式)</w:t>
            </w:r>
          </w:p>
        </w:tc>
      </w:tr>
      <w:tr w14:paraId="2BC49C67">
        <w:tblPrEx>
          <w:tblBorders>
            <w:top w:val="single" w:color="404040" w:sz="2" w:space="0"/>
            <w:left w:val="none" w:color="auto" w:sz="0" w:space="0"/>
            <w:bottom w:val="single" w:color="404040" w:sz="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jc w:val="center"/>
        </w:trPr>
        <w:tc>
          <w:tcPr>
            <w:tcW w:w="1726" w:type="dxa"/>
            <w:tcBorders>
              <w:top w:val="single" w:color="auto" w:sz="4" w:space="0"/>
              <w:left w:val="single" w:color="auto" w:sz="4" w:space="0"/>
              <w:bottom w:val="single" w:color="auto" w:sz="4" w:space="0"/>
              <w:right w:val="single" w:color="auto" w:sz="4" w:space="0"/>
            </w:tcBorders>
            <w:tcMar>
              <w:top w:w="23" w:type="dxa"/>
              <w:left w:w="23" w:type="dxa"/>
              <w:bottom w:w="23" w:type="dxa"/>
              <w:right w:w="23" w:type="dxa"/>
            </w:tcMar>
            <w:vAlign w:val="center"/>
          </w:tcPr>
          <w:p w14:paraId="3E9B0EEC">
            <w:pPr>
              <w:snapToGrid w:val="0"/>
              <w:spacing w:line="360" w:lineRule="auto"/>
              <w:jc w:val="center"/>
              <w:rPr>
                <w:rFonts w:ascii="Times New Roman" w:hAnsi="Times New Roman" w:eastAsia="方正楷体_GBK"/>
                <w:szCs w:val="21"/>
              </w:rPr>
            </w:pPr>
            <w:r>
              <w:rPr>
                <w:rFonts w:ascii="Times New Roman" w:hAnsi="Times New Roman" w:eastAsia="方正楷体_GBK"/>
                <w:szCs w:val="21"/>
              </w:rPr>
              <w:t>意义及用途</w:t>
            </w:r>
          </w:p>
        </w:tc>
        <w:tc>
          <w:tcPr>
            <w:tcW w:w="3231" w:type="dxa"/>
            <w:tcBorders>
              <w:top w:val="single" w:color="auto" w:sz="4" w:space="0"/>
              <w:left w:val="single" w:color="auto" w:sz="4" w:space="0"/>
              <w:bottom w:val="single" w:color="auto" w:sz="4" w:space="0"/>
              <w:right w:val="single" w:color="auto" w:sz="4" w:space="0"/>
            </w:tcBorders>
            <w:tcMar>
              <w:top w:w="23" w:type="dxa"/>
              <w:left w:w="17" w:type="dxa"/>
              <w:bottom w:w="23" w:type="dxa"/>
              <w:right w:w="17" w:type="dxa"/>
            </w:tcMar>
            <w:vAlign w:val="center"/>
          </w:tcPr>
          <w:p w14:paraId="3D78F1CA">
            <w:pPr>
              <w:snapToGrid w:val="0"/>
              <w:spacing w:line="360" w:lineRule="auto"/>
              <w:jc w:val="center"/>
              <w:rPr>
                <w:rFonts w:ascii="Times New Roman" w:hAnsi="Times New Roman" w:eastAsia="方正楷体_GBK"/>
                <w:szCs w:val="21"/>
              </w:rPr>
            </w:pPr>
            <w:r>
              <w:rPr>
                <w:rFonts w:ascii="Times New Roman" w:hAnsi="Times New Roman" w:eastAsia="方正楷体_GBK"/>
                <w:szCs w:val="21"/>
              </w:rPr>
              <w:t>给出了一种量度电场强弱的方法</w:t>
            </w:r>
          </w:p>
        </w:tc>
        <w:tc>
          <w:tcPr>
            <w:tcW w:w="3969" w:type="dxa"/>
            <w:tcBorders>
              <w:top w:val="single" w:color="auto" w:sz="4" w:space="0"/>
              <w:left w:val="single" w:color="auto" w:sz="4" w:space="0"/>
              <w:bottom w:val="single" w:color="auto" w:sz="4" w:space="0"/>
              <w:right w:val="single" w:color="auto" w:sz="4" w:space="0"/>
            </w:tcBorders>
            <w:tcMar>
              <w:top w:w="23" w:type="dxa"/>
              <w:left w:w="42" w:type="dxa"/>
              <w:bottom w:w="23" w:type="dxa"/>
              <w:right w:w="42" w:type="dxa"/>
            </w:tcMar>
            <w:vAlign w:val="center"/>
          </w:tcPr>
          <w:p w14:paraId="20640080">
            <w:pPr>
              <w:snapToGrid w:val="0"/>
              <w:spacing w:line="360" w:lineRule="auto"/>
              <w:jc w:val="center"/>
              <w:rPr>
                <w:rFonts w:ascii="Times New Roman" w:hAnsi="Times New Roman" w:eastAsia="方正楷体_GBK"/>
                <w:szCs w:val="21"/>
              </w:rPr>
            </w:pPr>
            <w:r>
              <w:rPr>
                <w:rFonts w:ascii="Times New Roman" w:hAnsi="Times New Roman" w:eastAsia="方正楷体_GBK"/>
                <w:szCs w:val="21"/>
              </w:rPr>
              <w:t>指明了点电荷电场强度大小的决定因素</w:t>
            </w:r>
          </w:p>
        </w:tc>
      </w:tr>
      <w:tr w14:paraId="44CF8432">
        <w:tblPrEx>
          <w:tblBorders>
            <w:top w:val="single" w:color="404040" w:sz="2" w:space="0"/>
            <w:left w:val="none" w:color="auto" w:sz="0" w:space="0"/>
            <w:bottom w:val="single" w:color="404040" w:sz="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7" w:hRule="atLeast"/>
          <w:jc w:val="center"/>
        </w:trPr>
        <w:tc>
          <w:tcPr>
            <w:tcW w:w="1726" w:type="dxa"/>
            <w:tcBorders>
              <w:top w:val="single" w:color="auto" w:sz="4" w:space="0"/>
              <w:left w:val="single" w:color="auto" w:sz="4" w:space="0"/>
              <w:bottom w:val="single" w:color="auto" w:sz="4" w:space="0"/>
              <w:right w:val="single" w:color="auto" w:sz="4" w:space="0"/>
            </w:tcBorders>
            <w:tcMar>
              <w:top w:w="23" w:type="dxa"/>
              <w:left w:w="23" w:type="dxa"/>
              <w:bottom w:w="23" w:type="dxa"/>
              <w:right w:w="23" w:type="dxa"/>
            </w:tcMar>
            <w:vAlign w:val="center"/>
          </w:tcPr>
          <w:p w14:paraId="2E61AE5F">
            <w:pPr>
              <w:snapToGrid w:val="0"/>
              <w:spacing w:line="360" w:lineRule="auto"/>
              <w:jc w:val="center"/>
              <w:rPr>
                <w:rFonts w:ascii="Times New Roman" w:hAnsi="Times New Roman" w:eastAsia="方正楷体_GBK"/>
                <w:szCs w:val="21"/>
              </w:rPr>
            </w:pPr>
            <w:r>
              <w:rPr>
                <w:rFonts w:ascii="Times New Roman" w:hAnsi="Times New Roman" w:eastAsia="方正楷体_GBK"/>
                <w:szCs w:val="21"/>
              </w:rPr>
              <w:t>适用范围</w:t>
            </w:r>
          </w:p>
        </w:tc>
        <w:tc>
          <w:tcPr>
            <w:tcW w:w="3231" w:type="dxa"/>
            <w:tcBorders>
              <w:top w:val="single" w:color="auto" w:sz="4" w:space="0"/>
              <w:left w:val="single" w:color="auto" w:sz="4" w:space="0"/>
              <w:bottom w:val="single" w:color="auto" w:sz="4" w:space="0"/>
              <w:right w:val="single" w:color="auto" w:sz="4" w:space="0"/>
            </w:tcBorders>
            <w:tcMar>
              <w:top w:w="23" w:type="dxa"/>
              <w:left w:w="17" w:type="dxa"/>
              <w:bottom w:w="23" w:type="dxa"/>
              <w:right w:w="17" w:type="dxa"/>
            </w:tcMar>
            <w:vAlign w:val="center"/>
          </w:tcPr>
          <w:p w14:paraId="30AE05B7">
            <w:pPr>
              <w:snapToGrid w:val="0"/>
              <w:spacing w:line="360" w:lineRule="auto"/>
              <w:jc w:val="center"/>
              <w:rPr>
                <w:rFonts w:ascii="Times New Roman" w:hAnsi="Times New Roman" w:eastAsia="方正楷体_GBK"/>
                <w:szCs w:val="21"/>
              </w:rPr>
            </w:pPr>
            <w:r>
              <w:rPr>
                <w:rFonts w:ascii="Times New Roman" w:hAnsi="Times New Roman" w:eastAsia="方正楷体_GBK"/>
                <w:szCs w:val="21"/>
              </w:rPr>
              <w:t>一切电场</w:t>
            </w:r>
          </w:p>
        </w:tc>
        <w:tc>
          <w:tcPr>
            <w:tcW w:w="3969" w:type="dxa"/>
            <w:tcBorders>
              <w:top w:val="single" w:color="auto" w:sz="4" w:space="0"/>
              <w:left w:val="single" w:color="auto" w:sz="4" w:space="0"/>
              <w:bottom w:val="single" w:color="auto" w:sz="4" w:space="0"/>
              <w:right w:val="single" w:color="auto" w:sz="4" w:space="0"/>
            </w:tcBorders>
            <w:tcMar>
              <w:top w:w="23" w:type="dxa"/>
              <w:left w:w="42" w:type="dxa"/>
              <w:bottom w:w="23" w:type="dxa"/>
              <w:right w:w="42" w:type="dxa"/>
            </w:tcMar>
            <w:vAlign w:val="center"/>
          </w:tcPr>
          <w:p w14:paraId="11909991">
            <w:pPr>
              <w:snapToGrid w:val="0"/>
              <w:spacing w:line="360" w:lineRule="auto"/>
              <w:jc w:val="center"/>
              <w:rPr>
                <w:rFonts w:ascii="Times New Roman" w:hAnsi="Times New Roman" w:eastAsia="方正楷体_GBK"/>
                <w:szCs w:val="21"/>
              </w:rPr>
            </w:pPr>
            <w:r>
              <w:rPr>
                <w:rFonts w:ascii="Times New Roman" w:hAnsi="Times New Roman" w:eastAsia="方正楷体_GBK"/>
                <w:szCs w:val="21"/>
              </w:rPr>
              <w:t>真空中点电荷的电场</w:t>
            </w:r>
          </w:p>
        </w:tc>
      </w:tr>
      <w:tr w14:paraId="3B7E3A21">
        <w:tblPrEx>
          <w:tblBorders>
            <w:top w:val="single" w:color="404040" w:sz="2" w:space="0"/>
            <w:left w:val="none" w:color="auto" w:sz="0" w:space="0"/>
            <w:bottom w:val="single" w:color="404040" w:sz="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jc w:val="center"/>
        </w:trPr>
        <w:tc>
          <w:tcPr>
            <w:tcW w:w="1726" w:type="dxa"/>
            <w:tcBorders>
              <w:top w:val="single" w:color="auto" w:sz="4" w:space="0"/>
              <w:left w:val="single" w:color="auto" w:sz="4" w:space="0"/>
              <w:bottom w:val="single" w:color="auto" w:sz="4" w:space="0"/>
              <w:right w:val="single" w:color="auto" w:sz="4" w:space="0"/>
            </w:tcBorders>
            <w:tcMar>
              <w:top w:w="23" w:type="dxa"/>
              <w:left w:w="23" w:type="dxa"/>
              <w:bottom w:w="23" w:type="dxa"/>
              <w:right w:w="23" w:type="dxa"/>
            </w:tcMar>
            <w:vAlign w:val="center"/>
          </w:tcPr>
          <w:p w14:paraId="7E1E0C6C">
            <w:pPr>
              <w:snapToGrid w:val="0"/>
              <w:spacing w:line="360" w:lineRule="auto"/>
              <w:jc w:val="center"/>
              <w:rPr>
                <w:rFonts w:ascii="Times New Roman" w:hAnsi="Times New Roman" w:eastAsia="方正楷体_GBK"/>
                <w:szCs w:val="21"/>
              </w:rPr>
            </w:pPr>
            <w:r>
              <w:rPr>
                <w:rFonts w:ascii="Times New Roman" w:hAnsi="Times New Roman"/>
                <w:i/>
                <w:szCs w:val="21"/>
              </w:rPr>
              <w:t>E</w:t>
            </w:r>
            <w:r>
              <w:rPr>
                <w:rFonts w:ascii="Times New Roman" w:hAnsi="Times New Roman" w:eastAsia="方正楷体_GBK"/>
                <w:szCs w:val="21"/>
              </w:rPr>
              <w:t>与各量关系</w:t>
            </w:r>
          </w:p>
        </w:tc>
        <w:tc>
          <w:tcPr>
            <w:tcW w:w="3231" w:type="dxa"/>
            <w:tcBorders>
              <w:top w:val="single" w:color="auto" w:sz="4" w:space="0"/>
              <w:left w:val="single" w:color="auto" w:sz="4" w:space="0"/>
              <w:bottom w:val="single" w:color="auto" w:sz="4" w:space="0"/>
              <w:right w:val="single" w:color="auto" w:sz="4" w:space="0"/>
            </w:tcBorders>
            <w:tcMar>
              <w:top w:w="23" w:type="dxa"/>
              <w:left w:w="17" w:type="dxa"/>
              <w:bottom w:w="23" w:type="dxa"/>
              <w:right w:w="17" w:type="dxa"/>
            </w:tcMar>
            <w:vAlign w:val="center"/>
          </w:tcPr>
          <w:p w14:paraId="6152D783">
            <w:pPr>
              <w:snapToGrid w:val="0"/>
              <w:spacing w:line="360" w:lineRule="auto"/>
              <w:jc w:val="center"/>
              <w:rPr>
                <w:rFonts w:ascii="Times New Roman" w:hAnsi="Times New Roman"/>
                <w:sz w:val="24"/>
              </w:rPr>
            </w:pPr>
            <w:r>
              <w:rPr>
                <w:rFonts w:ascii="Times New Roman" w:hAnsi="Times New Roman"/>
                <w:i/>
                <w:szCs w:val="21"/>
              </w:rPr>
              <w:t>E</w:t>
            </w:r>
            <w:r>
              <w:rPr>
                <w:rFonts w:ascii="Times New Roman" w:hAnsi="Times New Roman" w:eastAsia="方正楷体_GBK"/>
                <w:szCs w:val="21"/>
              </w:rPr>
              <w:t>的大小与</w:t>
            </w:r>
            <w:r>
              <w:rPr>
                <w:rFonts w:ascii="Times New Roman" w:hAnsi="Times New Roman"/>
                <w:i/>
                <w:szCs w:val="21"/>
              </w:rPr>
              <w:t>F</w:t>
            </w:r>
            <w:r>
              <w:rPr>
                <w:rFonts w:ascii="Times New Roman" w:hAnsi="Times New Roman" w:eastAsia="方正楷体_GBK"/>
                <w:szCs w:val="21"/>
              </w:rPr>
              <w:t>、</w:t>
            </w:r>
            <w:r>
              <w:rPr>
                <w:rFonts w:ascii="Times New Roman" w:hAnsi="Times New Roman"/>
                <w:i/>
                <w:szCs w:val="21"/>
              </w:rPr>
              <w:t>q</w:t>
            </w:r>
            <w:r>
              <w:rPr>
                <w:rFonts w:ascii="Times New Roman" w:hAnsi="Times New Roman" w:eastAsia="方正楷体_GBK"/>
                <w:szCs w:val="21"/>
              </w:rPr>
              <w:t>的大小无关</w:t>
            </w:r>
          </w:p>
        </w:tc>
        <w:tc>
          <w:tcPr>
            <w:tcW w:w="3969" w:type="dxa"/>
            <w:tcBorders>
              <w:top w:val="single" w:color="auto" w:sz="4" w:space="0"/>
              <w:left w:val="single" w:color="auto" w:sz="4" w:space="0"/>
              <w:bottom w:val="single" w:color="auto" w:sz="4" w:space="0"/>
              <w:right w:val="single" w:color="auto" w:sz="4" w:space="0"/>
            </w:tcBorders>
            <w:tcMar>
              <w:top w:w="23" w:type="dxa"/>
              <w:left w:w="42" w:type="dxa"/>
              <w:bottom w:w="23" w:type="dxa"/>
              <w:right w:w="42" w:type="dxa"/>
            </w:tcMar>
            <w:vAlign w:val="center"/>
          </w:tcPr>
          <w:p w14:paraId="201DB062">
            <w:pPr>
              <w:snapToGrid w:val="0"/>
              <w:spacing w:line="360" w:lineRule="auto"/>
              <w:jc w:val="center"/>
              <w:rPr>
                <w:rFonts w:ascii="Times New Roman" w:hAnsi="Times New Roman"/>
                <w:sz w:val="24"/>
              </w:rPr>
            </w:pPr>
            <w:r>
              <w:rPr>
                <w:rFonts w:ascii="Times New Roman" w:hAnsi="Times New Roman"/>
                <w:i/>
                <w:szCs w:val="21"/>
              </w:rPr>
              <w:t>E</w:t>
            </w:r>
            <w:r>
              <w:rPr>
                <w:rFonts w:hint="eastAsia" w:ascii="宋体" w:hAnsi="宋体" w:cs="宋体"/>
                <w:szCs w:val="21"/>
              </w:rPr>
              <w:t>∝</w:t>
            </w:r>
            <w:r>
              <w:rPr>
                <w:rFonts w:ascii="Times New Roman" w:hAnsi="Times New Roman"/>
                <w:i/>
                <w:szCs w:val="21"/>
              </w:rPr>
              <w:t>Q</w:t>
            </w:r>
            <w:r>
              <w:rPr>
                <w:rFonts w:ascii="Times New Roman" w:hAnsi="Times New Roman" w:eastAsia="方正楷体_GBK"/>
                <w:szCs w:val="21"/>
              </w:rPr>
              <w:t>，</w:t>
            </w:r>
            <w:r>
              <w:rPr>
                <w:rFonts w:ascii="Times New Roman" w:hAnsi="Times New Roman"/>
                <w:i/>
                <w:szCs w:val="21"/>
              </w:rPr>
              <w:t>E</w:t>
            </w:r>
            <w:r>
              <w:rPr>
                <w:rFonts w:hint="eastAsia" w:ascii="宋体" w:hAnsi="宋体" w:cs="宋体"/>
                <w:szCs w:val="21"/>
              </w:rPr>
              <w:t>∝</w:t>
            </w:r>
            <m:oMath>
              <m:f>
                <m:fPr>
                  <m:ctrlPr>
                    <w:rPr>
                      <w:rFonts w:ascii="Cambria Math" w:hAnsi="Cambria Math"/>
                      <w:sz w:val="24"/>
                    </w:rPr>
                  </m:ctrlPr>
                </m:fPr>
                <m:num>
                  <m:r>
                    <m:rPr>
                      <m:sty m:val="p"/>
                    </m:rPr>
                    <w:rPr>
                      <w:rFonts w:ascii="Cambria Math" w:hAnsi="Cambria Math"/>
                      <w:sz w:val="24"/>
                    </w:rPr>
                    <m:t>1</m:t>
                  </m:r>
                  <m:ctrlPr>
                    <w:rPr>
                      <w:rFonts w:ascii="Cambria Math" w:hAnsi="Cambria Math"/>
                      <w:sz w:val="24"/>
                    </w:rPr>
                  </m:ctrlPr>
                </m:num>
                <m:den>
                  <m:sSup>
                    <m:sSupPr>
                      <m:ctrlPr>
                        <w:rPr>
                          <w:rFonts w:ascii="Cambria Math" w:hAnsi="Cambria Math"/>
                          <w:sz w:val="24"/>
                        </w:rPr>
                      </m:ctrlPr>
                    </m:sSupPr>
                    <m:e>
                      <m:r>
                        <m:rPr/>
                        <w:rPr>
                          <w:rFonts w:ascii="Cambria Math" w:hAnsi="Cambria Math"/>
                          <w:sz w:val="24"/>
                        </w:rPr>
                        <m:t>r</m:t>
                      </m:r>
                      <m:ctrlPr>
                        <w:rPr>
                          <w:rFonts w:ascii="Cambria Math" w:hAnsi="Cambria Math"/>
                          <w:sz w:val="24"/>
                        </w:rPr>
                      </m:ctrlPr>
                    </m:e>
                    <m:sup>
                      <m:r>
                        <m:rPr>
                          <m:sty m:val="p"/>
                        </m:rPr>
                        <w:rPr>
                          <w:rFonts w:ascii="Cambria Math" w:hAnsi="Cambria Math"/>
                          <w:sz w:val="24"/>
                        </w:rPr>
                        <m:t>2</m:t>
                      </m:r>
                      <m:ctrlPr>
                        <w:rPr>
                          <w:rFonts w:ascii="Cambria Math" w:hAnsi="Cambria Math"/>
                          <w:sz w:val="24"/>
                        </w:rPr>
                      </m:ctrlPr>
                    </m:sup>
                  </m:sSup>
                  <m:ctrlPr>
                    <w:rPr>
                      <w:rFonts w:ascii="Cambria Math" w:hAnsi="Cambria Math"/>
                      <w:sz w:val="24"/>
                    </w:rPr>
                  </m:ctrlPr>
                </m:den>
              </m:f>
            </m:oMath>
          </w:p>
        </w:tc>
      </w:tr>
      <w:tr w14:paraId="2BC32657">
        <w:tblPrEx>
          <w:tblBorders>
            <w:top w:val="single" w:color="404040" w:sz="2" w:space="0"/>
            <w:left w:val="none" w:color="auto" w:sz="0" w:space="0"/>
            <w:bottom w:val="single" w:color="404040" w:sz="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jc w:val="center"/>
        </w:trPr>
        <w:tc>
          <w:tcPr>
            <w:tcW w:w="1726" w:type="dxa"/>
            <w:tcBorders>
              <w:top w:val="single" w:color="auto" w:sz="4" w:space="0"/>
              <w:left w:val="single" w:color="auto" w:sz="4" w:space="0"/>
              <w:bottom w:val="single" w:color="auto" w:sz="4" w:space="0"/>
              <w:right w:val="single" w:color="auto" w:sz="4" w:space="0"/>
            </w:tcBorders>
            <w:tcMar>
              <w:top w:w="23" w:type="dxa"/>
              <w:left w:w="23" w:type="dxa"/>
              <w:bottom w:w="23" w:type="dxa"/>
              <w:right w:w="23" w:type="dxa"/>
            </w:tcMar>
            <w:vAlign w:val="center"/>
          </w:tcPr>
          <w:p w14:paraId="152DF735">
            <w:pPr>
              <w:snapToGrid w:val="0"/>
              <w:spacing w:line="360" w:lineRule="auto"/>
              <w:jc w:val="center"/>
              <w:rPr>
                <w:rFonts w:ascii="Times New Roman" w:hAnsi="Times New Roman" w:eastAsia="方正楷体_GBK"/>
                <w:szCs w:val="21"/>
              </w:rPr>
            </w:pPr>
            <w:r>
              <w:rPr>
                <w:rFonts w:ascii="Times New Roman" w:hAnsi="Times New Roman"/>
                <w:i/>
                <w:szCs w:val="21"/>
              </w:rPr>
              <w:t>Q</w:t>
            </w:r>
            <w:r>
              <w:rPr>
                <w:rFonts w:ascii="Times New Roman" w:hAnsi="Times New Roman" w:eastAsia="方正楷体_GBK"/>
                <w:szCs w:val="21"/>
              </w:rPr>
              <w:t>或</w:t>
            </w:r>
            <w:r>
              <w:rPr>
                <w:rFonts w:ascii="Times New Roman" w:hAnsi="Times New Roman"/>
                <w:i/>
                <w:szCs w:val="21"/>
              </w:rPr>
              <w:t>q</w:t>
            </w:r>
            <w:r>
              <w:rPr>
                <w:rFonts w:ascii="Times New Roman" w:hAnsi="Times New Roman" w:eastAsia="方正楷体_GBK"/>
                <w:szCs w:val="21"/>
              </w:rPr>
              <w:t>的意义</w:t>
            </w:r>
          </w:p>
        </w:tc>
        <w:tc>
          <w:tcPr>
            <w:tcW w:w="7200" w:type="dxa"/>
            <w:gridSpan w:val="2"/>
            <w:tcBorders>
              <w:top w:val="single" w:color="auto" w:sz="4" w:space="0"/>
              <w:left w:val="single" w:color="auto" w:sz="4" w:space="0"/>
              <w:bottom w:val="single" w:color="auto" w:sz="4" w:space="0"/>
              <w:right w:val="single" w:color="auto" w:sz="4" w:space="0"/>
            </w:tcBorders>
            <w:tcMar>
              <w:top w:w="23" w:type="dxa"/>
              <w:left w:w="42" w:type="dxa"/>
              <w:bottom w:w="23" w:type="dxa"/>
              <w:right w:w="42" w:type="dxa"/>
            </w:tcMar>
            <w:vAlign w:val="center"/>
          </w:tcPr>
          <w:p w14:paraId="69C450EE">
            <w:pPr>
              <w:snapToGrid w:val="0"/>
              <w:spacing w:line="360" w:lineRule="auto"/>
              <w:jc w:val="center"/>
              <w:rPr>
                <w:rFonts w:ascii="Times New Roman" w:hAnsi="Times New Roman"/>
                <w:sz w:val="24"/>
              </w:rPr>
            </w:pPr>
            <w:r>
              <w:rPr>
                <w:rFonts w:ascii="Times New Roman" w:hAnsi="Times New Roman"/>
                <w:i/>
                <w:szCs w:val="21"/>
              </w:rPr>
              <w:t>q</w:t>
            </w:r>
            <w:r>
              <w:rPr>
                <w:rFonts w:ascii="Times New Roman" w:hAnsi="Times New Roman" w:eastAsia="方正楷体_GBK"/>
                <w:szCs w:val="21"/>
              </w:rPr>
              <w:t>是试探电荷的电荷量，</w:t>
            </w:r>
            <w:r>
              <w:rPr>
                <w:rFonts w:ascii="Times New Roman" w:hAnsi="Times New Roman"/>
                <w:i/>
                <w:szCs w:val="21"/>
              </w:rPr>
              <w:t>Q</w:t>
            </w:r>
            <w:r>
              <w:rPr>
                <w:rFonts w:ascii="Times New Roman" w:hAnsi="Times New Roman" w:eastAsia="方正楷体_GBK"/>
                <w:szCs w:val="21"/>
              </w:rPr>
              <w:t>是场源电荷的电荷量</w:t>
            </w:r>
          </w:p>
        </w:tc>
      </w:tr>
    </w:tbl>
    <w:p w14:paraId="59BEF724">
      <w:pPr>
        <w:tabs>
          <w:tab w:val="left" w:pos="2127"/>
          <w:tab w:val="left" w:pos="4395"/>
          <w:tab w:val="left" w:pos="6521"/>
        </w:tabs>
        <w:spacing w:line="360" w:lineRule="auto"/>
        <w:rPr>
          <w:rFonts w:ascii="Times New Roman" w:hAnsi="Times New Roman"/>
        </w:rPr>
      </w:pPr>
    </w:p>
    <w:p w14:paraId="786B5328">
      <w:pPr>
        <w:tabs>
          <w:tab w:val="left" w:pos="2127"/>
          <w:tab w:val="left" w:pos="4395"/>
          <w:tab w:val="left" w:pos="6521"/>
        </w:tabs>
        <w:spacing w:line="360" w:lineRule="auto"/>
        <w:rPr>
          <w:rFonts w:ascii="Times New Roman" w:hAnsi="Times New Roman" w:eastAsia="微软雅黑"/>
        </w:rPr>
      </w:pPr>
      <w:r>
        <w:rPr>
          <w:rFonts w:ascii="Times New Roman" w:hAnsi="Times New Roman" w:eastAsia="微软雅黑"/>
        </w:rPr>
        <w:t>三、电场强度的叠加</w:t>
      </w:r>
    </w:p>
    <w:p w14:paraId="3E3AEBED">
      <w:pPr>
        <w:tabs>
          <w:tab w:val="left" w:pos="2127"/>
          <w:tab w:val="left" w:pos="4395"/>
          <w:tab w:val="left" w:pos="6521"/>
        </w:tabs>
        <w:spacing w:line="360" w:lineRule="auto"/>
        <w:rPr>
          <w:rFonts w:ascii="Times New Roman" w:hAnsi="Times New Roman"/>
        </w:rPr>
      </w:pPr>
      <w:r>
        <w:rPr>
          <w:rFonts w:ascii="Times New Roman" w:hAnsi="Times New Roman"/>
          <w:w w:val="104"/>
        </w:rPr>
        <w:t>1. 若场源是多个点电荷，则某点的电场强度等于各个点电荷单独在该点产生的电场强度的矢量和。如图所示，</w:t>
      </w:r>
      <w:r>
        <w:rPr>
          <w:rFonts w:ascii="Times New Roman" w:hAnsi="Times New Roman"/>
          <w:i/>
          <w:w w:val="104"/>
        </w:rPr>
        <w:t>P</w:t>
      </w:r>
      <w:r>
        <w:rPr>
          <w:rFonts w:ascii="Times New Roman" w:hAnsi="Times New Roman"/>
          <w:w w:val="104"/>
        </w:rPr>
        <w:t>点的电场强度</w:t>
      </w:r>
      <w:r>
        <w:rPr>
          <w:rFonts w:ascii="Times New Roman" w:hAnsi="Times New Roman"/>
          <w:i/>
          <w:w w:val="104"/>
        </w:rPr>
        <w:t>E</w:t>
      </w:r>
      <w:r>
        <w:rPr>
          <w:rFonts w:ascii="Times New Roman" w:hAnsi="Times New Roman"/>
          <w:w w:val="104"/>
        </w:rPr>
        <w:t>等于点电荷+</w:t>
      </w:r>
      <w:r>
        <w:rPr>
          <w:rFonts w:ascii="Times New Roman" w:hAnsi="Times New Roman"/>
          <w:i/>
          <w:w w:val="104"/>
        </w:rPr>
        <w:t>Q</w:t>
      </w:r>
      <w:r>
        <w:rPr>
          <w:rFonts w:ascii="Times New Roman" w:hAnsi="Times New Roman"/>
          <w:w w:val="104"/>
          <w:vertAlign w:val="subscript"/>
        </w:rPr>
        <w:t>1</w:t>
      </w:r>
      <w:r>
        <w:rPr>
          <w:rFonts w:ascii="Times New Roman" w:hAnsi="Times New Roman"/>
          <w:w w:val="104"/>
        </w:rPr>
        <w:t>和-</w:t>
      </w:r>
      <w:r>
        <w:rPr>
          <w:rFonts w:ascii="Times New Roman" w:hAnsi="Times New Roman"/>
          <w:i/>
          <w:w w:val="104"/>
        </w:rPr>
        <w:t>Q</w:t>
      </w:r>
      <w:r>
        <w:rPr>
          <w:rFonts w:ascii="Times New Roman" w:hAnsi="Times New Roman"/>
          <w:w w:val="104"/>
          <w:vertAlign w:val="subscript"/>
        </w:rPr>
        <w:t>2</w:t>
      </w:r>
      <w:r>
        <w:rPr>
          <w:rFonts w:ascii="Times New Roman" w:hAnsi="Times New Roman"/>
          <w:w w:val="104"/>
        </w:rPr>
        <w:t>在该点产生的电场强度</w:t>
      </w:r>
      <w:r>
        <w:rPr>
          <w:rFonts w:ascii="Times New Roman" w:hAnsi="Times New Roman"/>
          <w:w w:val="104"/>
          <w:u w:val="single"/>
        </w:rPr>
        <w:t>　　　</w:t>
      </w:r>
      <w:r>
        <w:rPr>
          <w:rFonts w:ascii="Times New Roman" w:hAnsi="Times New Roman"/>
          <w:i/>
          <w:w w:val="104"/>
          <w:u w:val="single"/>
        </w:rPr>
        <w:t> </w:t>
      </w:r>
      <w:r>
        <w:rPr>
          <w:rFonts w:ascii="Times New Roman" w:hAnsi="Times New Roman"/>
          <w:w w:val="104"/>
          <w:u w:val="single"/>
        </w:rPr>
        <w:t>　　　　</w:t>
      </w:r>
      <w:r>
        <w:rPr>
          <w:rFonts w:ascii="Times New Roman" w:hAnsi="Times New Roman"/>
          <w:w w:val="104"/>
        </w:rPr>
        <w:t>。 </w:t>
      </w:r>
    </w:p>
    <w:p w14:paraId="6074DD38">
      <w:pPr>
        <w:tabs>
          <w:tab w:val="left" w:pos="2127"/>
          <w:tab w:val="left" w:pos="4395"/>
          <w:tab w:val="left" w:pos="6521"/>
        </w:tabs>
        <w:spacing w:line="360" w:lineRule="auto"/>
        <w:jc w:val="center"/>
        <w:rPr>
          <w:rFonts w:ascii="Times New Roman" w:hAnsi="Times New Roman"/>
          <w:w w:val="104"/>
        </w:rPr>
      </w:pPr>
      <w:r>
        <w:rPr>
          <w:rFonts w:ascii="Times New Roman" w:hAnsi="Times New Roman"/>
        </w:rPr>
        <w:drawing>
          <wp:inline distT="0" distB="0" distL="0" distR="0">
            <wp:extent cx="1045210" cy="793750"/>
            <wp:effectExtent l="0" t="0" r="2540" b="6350"/>
            <wp:docPr id="339" name="image8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 name="image86.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1045210" cy="793750"/>
                    </a:xfrm>
                    <a:prstGeom prst="rect">
                      <a:avLst/>
                    </a:prstGeom>
                    <a:noFill/>
                    <a:ln>
                      <a:noFill/>
                    </a:ln>
                  </pic:spPr>
                </pic:pic>
              </a:graphicData>
            </a:graphic>
          </wp:inline>
        </w:drawing>
      </w:r>
    </w:p>
    <w:p w14:paraId="6B9B8BF1">
      <w:pPr>
        <w:tabs>
          <w:tab w:val="left" w:pos="2127"/>
          <w:tab w:val="left" w:pos="4395"/>
          <w:tab w:val="left" w:pos="6521"/>
        </w:tabs>
        <w:spacing w:line="360" w:lineRule="auto"/>
        <w:rPr>
          <w:rFonts w:ascii="Times New Roman" w:hAnsi="Times New Roman"/>
        </w:rPr>
      </w:pPr>
      <w:r>
        <w:rPr>
          <w:rFonts w:ascii="Times New Roman" w:hAnsi="Times New Roman"/>
          <w:w w:val="104"/>
        </w:rPr>
        <w:t>2.对于较大的不能视为点电荷的带电体的电场强度，可把带电体分成很多小块，只要每块足够小，就可以看成点电荷，用点电荷电场强度叠加的方法计算。</w:t>
      </w:r>
    </w:p>
    <w:p w14:paraId="41A35628">
      <w:pPr>
        <w:tabs>
          <w:tab w:val="left" w:pos="2127"/>
          <w:tab w:val="left" w:pos="4395"/>
          <w:tab w:val="left" w:pos="6521"/>
        </w:tabs>
        <w:spacing w:line="360" w:lineRule="auto"/>
        <w:rPr>
          <w:rFonts w:ascii="Times New Roman" w:hAnsi="Times New Roman"/>
          <w:w w:val="104"/>
        </w:rPr>
      </w:pPr>
      <w:r>
        <w:rPr>
          <w:rFonts w:ascii="Times New Roman" w:hAnsi="Times New Roman"/>
          <w:w w:val="104"/>
        </w:rPr>
        <w:t>3.均匀带电球体(或球壳)外某点电场强度的计算</w:t>
      </w:r>
    </w:p>
    <w:p w14:paraId="55B2C8E8">
      <w:pPr>
        <w:tabs>
          <w:tab w:val="left" w:pos="2127"/>
          <w:tab w:val="left" w:pos="4395"/>
          <w:tab w:val="left" w:pos="6521"/>
        </w:tabs>
        <w:spacing w:line="360" w:lineRule="auto"/>
        <w:rPr>
          <w:rFonts w:ascii="Times New Roman" w:hAnsi="Times New Roman"/>
        </w:rPr>
      </w:pPr>
      <w:r>
        <w:rPr>
          <w:rFonts w:ascii="Times New Roman" w:hAnsi="Times New Roman"/>
          <w:w w:val="104"/>
        </w:rPr>
        <w:t>如图所示，均匀带电球体(或球壳)外某点的电场强度</w:t>
      </w:r>
      <w:r>
        <w:rPr>
          <w:rFonts w:ascii="Times New Roman" w:hAnsi="Times New Roman"/>
          <w:i/>
          <w:w w:val="104"/>
        </w:rPr>
        <w:t>E</w:t>
      </w:r>
      <w:r>
        <w:rPr>
          <w:rFonts w:ascii="Times New Roman" w:hAnsi="Times New Roman"/>
          <w:w w:val="104"/>
        </w:rPr>
        <w:t>=</w:t>
      </w:r>
      <w:r>
        <w:rPr>
          <w:rFonts w:ascii="Times New Roman" w:hAnsi="Times New Roman"/>
          <w:i/>
          <w:w w:val="104"/>
        </w:rPr>
        <w:t>k</w:t>
      </w:r>
      <m:oMath>
        <m:f>
          <m:fPr>
            <m:ctrlPr>
              <w:rPr>
                <w:rFonts w:ascii="Cambria Math" w:hAnsi="Cambria Math"/>
              </w:rPr>
            </m:ctrlPr>
          </m:fPr>
          <m:num>
            <m:r>
              <m:rPr/>
              <w:rPr>
                <w:rFonts w:ascii="Cambria Math" w:hAnsi="Cambria Math"/>
              </w:rPr>
              <m:t>Q</m:t>
            </m:r>
            <m:ctrlPr>
              <w:rPr>
                <w:rFonts w:ascii="Cambria Math" w:hAnsi="Cambria Math"/>
              </w:rPr>
            </m:ctrlPr>
          </m:num>
          <m:den>
            <m:sSup>
              <m:sSupPr>
                <m:ctrlPr>
                  <w:rPr>
                    <w:rFonts w:ascii="Cambria Math" w:hAnsi="Cambria Math"/>
                  </w:rPr>
                </m:ctrlPr>
              </m:sSupPr>
              <m:e>
                <m:r>
                  <m:rPr/>
                  <w:rPr>
                    <w:rFonts w:ascii="Cambria Math" w:hAnsi="Cambria Math"/>
                  </w:rPr>
                  <m:t>r</m:t>
                </m:r>
                <m:ctrlPr>
                  <w:rPr>
                    <w:rFonts w:ascii="Cambria Math" w:hAnsi="Cambria Math"/>
                  </w:rPr>
                </m:ctrlPr>
              </m:e>
              <m:sup>
                <m:r>
                  <m:rPr>
                    <m:sty m:val="p"/>
                  </m:rPr>
                  <w:rPr>
                    <w:rFonts w:ascii="Cambria Math" w:hAnsi="Cambria Math"/>
                  </w:rPr>
                  <m:t>2</m:t>
                </m:r>
                <m:ctrlPr>
                  <w:rPr>
                    <w:rFonts w:ascii="Cambria Math" w:hAnsi="Cambria Math"/>
                  </w:rPr>
                </m:ctrlPr>
              </m:sup>
            </m:sSup>
            <m:ctrlPr>
              <w:rPr>
                <w:rFonts w:ascii="Cambria Math" w:hAnsi="Cambria Math"/>
              </w:rPr>
            </m:ctrlPr>
          </m:den>
        </m:f>
      </m:oMath>
      <w:r>
        <w:rPr>
          <w:rFonts w:ascii="Times New Roman" w:hAnsi="Times New Roman"/>
          <w:w w:val="104"/>
        </w:rPr>
        <w:t>，式中</w:t>
      </w:r>
      <w:r>
        <w:rPr>
          <w:rFonts w:ascii="Times New Roman" w:hAnsi="Times New Roman"/>
          <w:i/>
          <w:w w:val="104"/>
        </w:rPr>
        <w:t>r</w:t>
      </w:r>
      <w:r>
        <w:rPr>
          <w:rFonts w:ascii="Times New Roman" w:hAnsi="Times New Roman"/>
          <w:w w:val="104"/>
        </w:rPr>
        <w:t>是球心到该点的距离(</w:t>
      </w:r>
      <w:r>
        <w:rPr>
          <w:rFonts w:ascii="Times New Roman" w:hAnsi="Times New Roman"/>
          <w:i/>
          <w:w w:val="104"/>
        </w:rPr>
        <w:t>r</w:t>
      </w:r>
      <w:r>
        <w:rPr>
          <w:rFonts w:ascii="Times New Roman" w:hAnsi="Times New Roman"/>
          <w:w w:val="104"/>
        </w:rPr>
        <w:t>&gt;</w:t>
      </w:r>
      <w:r>
        <w:rPr>
          <w:rFonts w:ascii="Times New Roman" w:hAnsi="Times New Roman"/>
          <w:i/>
          <w:w w:val="104"/>
        </w:rPr>
        <w:t>R</w:t>
      </w:r>
      <w:r>
        <w:rPr>
          <w:rFonts w:ascii="Times New Roman" w:hAnsi="Times New Roman"/>
          <w:w w:val="104"/>
        </w:rPr>
        <w:t>，</w:t>
      </w:r>
      <w:r>
        <w:rPr>
          <w:rFonts w:ascii="Times New Roman" w:hAnsi="Times New Roman"/>
          <w:i/>
          <w:w w:val="104"/>
        </w:rPr>
        <w:t>R</w:t>
      </w:r>
      <w:r>
        <w:rPr>
          <w:rFonts w:ascii="Times New Roman" w:hAnsi="Times New Roman"/>
          <w:w w:val="104"/>
        </w:rPr>
        <w:t>为球的半径)，</w:t>
      </w:r>
      <w:r>
        <w:rPr>
          <w:rFonts w:ascii="Times New Roman" w:hAnsi="Times New Roman"/>
          <w:i/>
          <w:w w:val="104"/>
        </w:rPr>
        <w:t>Q</w:t>
      </w:r>
      <w:r>
        <w:rPr>
          <w:rFonts w:ascii="Times New Roman" w:hAnsi="Times New Roman"/>
          <w:w w:val="104"/>
        </w:rPr>
        <w:t>为整个球体(或球壳)所带的电荷量。</w:t>
      </w:r>
    </w:p>
    <w:p w14:paraId="31FBC852">
      <w:pPr>
        <w:tabs>
          <w:tab w:val="left" w:pos="2127"/>
          <w:tab w:val="left" w:pos="4395"/>
          <w:tab w:val="left" w:pos="6521"/>
        </w:tabs>
        <w:spacing w:line="360" w:lineRule="auto"/>
        <w:jc w:val="center"/>
        <w:rPr>
          <w:rFonts w:ascii="Times New Roman" w:hAnsi="Times New Roman"/>
          <w:w w:val="104"/>
        </w:rPr>
      </w:pPr>
      <w:r>
        <w:rPr>
          <w:rFonts w:ascii="Times New Roman" w:hAnsi="Times New Roman"/>
        </w:rPr>
        <w:drawing>
          <wp:inline distT="0" distB="0" distL="0" distR="0">
            <wp:extent cx="1009650" cy="934720"/>
            <wp:effectExtent l="0" t="0" r="0" b="0"/>
            <wp:docPr id="340" name="image8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image87.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1009650" cy="934720"/>
                    </a:xfrm>
                    <a:prstGeom prst="rect">
                      <a:avLst/>
                    </a:prstGeom>
                    <a:noFill/>
                    <a:ln>
                      <a:noFill/>
                    </a:ln>
                  </pic:spPr>
                </pic:pic>
              </a:graphicData>
            </a:graphic>
          </wp:inline>
        </w:drawing>
      </w:r>
    </w:p>
    <w:p w14:paraId="62FD14C4">
      <w:pPr>
        <w:tabs>
          <w:tab w:val="left" w:pos="2127"/>
          <w:tab w:val="left" w:pos="4395"/>
          <w:tab w:val="left" w:pos="6521"/>
        </w:tabs>
        <w:spacing w:line="360" w:lineRule="auto"/>
        <w:rPr>
          <w:rFonts w:ascii="Times New Roman" w:hAnsi="Times New Roman"/>
        </w:rPr>
      </w:pPr>
      <w:r>
        <w:rPr>
          <w:rFonts w:ascii="Times New Roman" w:hAnsi="Times New Roman"/>
        </w:rPr>
        <w:drawing>
          <wp:inline distT="0" distB="0" distL="0" distR="0">
            <wp:extent cx="34925" cy="105410"/>
            <wp:effectExtent l="0" t="0" r="3175" b="8890"/>
            <wp:docPr id="343" name="image8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 name="image88.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34925" cy="105410"/>
                    </a:xfrm>
                    <a:prstGeom prst="rect">
                      <a:avLst/>
                    </a:prstGeom>
                    <a:noFill/>
                    <a:ln>
                      <a:noFill/>
                    </a:ln>
                  </pic:spPr>
                </pic:pic>
              </a:graphicData>
            </a:graphic>
          </wp:inline>
        </w:drawing>
      </w:r>
      <w:r>
        <w:rPr>
          <w:rFonts w:ascii="Times New Roman" w:hAnsi="Times New Roman" w:eastAsia="黑体"/>
          <w:w w:val="104"/>
        </w:rPr>
        <w:t>例</w:t>
      </w:r>
      <w:r>
        <w:rPr>
          <w:rFonts w:ascii="Times New Roman" w:hAnsi="Times New Roman"/>
          <w:w w:val="104"/>
        </w:rPr>
        <w:t>3</w:t>
      </w:r>
      <w:r>
        <w:rPr>
          <w:rFonts w:ascii="Times New Roman" w:hAnsi="Times New Roman"/>
        </w:rPr>
        <w:drawing>
          <wp:inline distT="0" distB="0" distL="0" distR="0">
            <wp:extent cx="34925" cy="105410"/>
            <wp:effectExtent l="0" t="0" r="3175" b="8890"/>
            <wp:docPr id="344" name="image8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image89.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34925" cy="105410"/>
                    </a:xfrm>
                    <a:prstGeom prst="rect">
                      <a:avLst/>
                    </a:prstGeom>
                    <a:noFill/>
                    <a:ln>
                      <a:noFill/>
                    </a:ln>
                  </pic:spPr>
                </pic:pic>
              </a:graphicData>
            </a:graphic>
          </wp:inline>
        </w:drawing>
      </w:r>
      <w:r>
        <w:rPr>
          <w:rFonts w:ascii="Times New Roman" w:hAnsi="Times New Roman"/>
        </w:rPr>
        <w:t>　</w:t>
      </w:r>
      <w:r>
        <w:rPr>
          <w:rFonts w:ascii="Times New Roman" w:hAnsi="Times New Roman" w:eastAsia="楷体"/>
          <w:w w:val="104"/>
        </w:rPr>
        <w:t>(</w:t>
      </w:r>
      <w:r>
        <w:rPr>
          <w:rFonts w:ascii="Times New Roman" w:hAnsi="Times New Roman"/>
          <w:w w:val="104"/>
        </w:rPr>
        <w:t>2024·</w:t>
      </w:r>
      <w:r>
        <w:rPr>
          <w:rFonts w:ascii="Times New Roman" w:hAnsi="Times New Roman" w:eastAsia="楷体"/>
          <w:w w:val="104"/>
        </w:rPr>
        <w:t>天津市武清区高二期中)</w:t>
      </w:r>
      <w:r>
        <w:rPr>
          <w:rFonts w:ascii="Times New Roman" w:hAnsi="Times New Roman"/>
          <w:w w:val="104"/>
        </w:rPr>
        <w:t>如图所示，相距为2</w:t>
      </w:r>
      <w:r>
        <w:rPr>
          <w:rFonts w:ascii="Times New Roman" w:hAnsi="Times New Roman"/>
          <w:i/>
          <w:w w:val="104"/>
        </w:rPr>
        <w:t>d</w:t>
      </w:r>
      <w:r>
        <w:rPr>
          <w:rFonts w:ascii="Times New Roman" w:hAnsi="Times New Roman"/>
          <w:w w:val="104"/>
        </w:rPr>
        <w:t>的</w:t>
      </w:r>
      <w:r>
        <w:rPr>
          <w:rFonts w:ascii="Times New Roman" w:hAnsi="Times New Roman"/>
          <w:i/>
          <w:w w:val="104"/>
        </w:rPr>
        <w:t>A</w:t>
      </w:r>
      <w:r>
        <w:rPr>
          <w:rFonts w:ascii="Times New Roman" w:hAnsi="Times New Roman"/>
          <w:w w:val="104"/>
        </w:rPr>
        <w:t>、</w:t>
      </w:r>
      <w:r>
        <w:rPr>
          <w:rFonts w:ascii="Times New Roman" w:hAnsi="Times New Roman"/>
          <w:i/>
          <w:w w:val="104"/>
        </w:rPr>
        <w:t>B</w:t>
      </w:r>
      <w:r>
        <w:rPr>
          <w:rFonts w:ascii="Times New Roman" w:hAnsi="Times New Roman"/>
          <w:w w:val="104"/>
        </w:rPr>
        <w:t>两点固定着等量异种点电荷，电荷量分别为+</w:t>
      </w:r>
      <w:r>
        <w:rPr>
          <w:rFonts w:ascii="Times New Roman" w:hAnsi="Times New Roman"/>
          <w:i/>
          <w:w w:val="104"/>
        </w:rPr>
        <w:t>Q</w:t>
      </w:r>
      <w:r>
        <w:rPr>
          <w:rFonts w:ascii="Times New Roman" w:hAnsi="Times New Roman"/>
          <w:w w:val="104"/>
        </w:rPr>
        <w:t>和-</w:t>
      </w:r>
      <w:r>
        <w:rPr>
          <w:rFonts w:ascii="Times New Roman" w:hAnsi="Times New Roman"/>
          <w:i/>
          <w:w w:val="104"/>
        </w:rPr>
        <w:t>Q</w:t>
      </w:r>
      <w:r>
        <w:rPr>
          <w:rFonts w:ascii="Times New Roman" w:hAnsi="Times New Roman"/>
          <w:w w:val="104"/>
        </w:rPr>
        <w:t>。在</w:t>
      </w:r>
      <w:r>
        <w:rPr>
          <w:rFonts w:ascii="Times New Roman" w:hAnsi="Times New Roman"/>
          <w:i/>
          <w:w w:val="104"/>
        </w:rPr>
        <w:t>AB</w:t>
      </w:r>
      <w:r>
        <w:rPr>
          <w:rFonts w:ascii="Times New Roman" w:hAnsi="Times New Roman"/>
          <w:w w:val="104"/>
        </w:rPr>
        <w:t>连线的中垂线上取一点</w:t>
      </w:r>
      <w:r>
        <w:rPr>
          <w:rFonts w:ascii="Times New Roman" w:hAnsi="Times New Roman"/>
          <w:i/>
          <w:w w:val="104"/>
        </w:rPr>
        <w:t>P</w:t>
      </w:r>
      <w:r>
        <w:rPr>
          <w:rFonts w:ascii="Times New Roman" w:hAnsi="Times New Roman"/>
          <w:w w:val="104"/>
        </w:rPr>
        <w:t>，</w:t>
      </w:r>
      <w:r>
        <w:rPr>
          <w:rFonts w:ascii="Times New Roman" w:hAnsi="Times New Roman"/>
          <w:i/>
          <w:w w:val="104"/>
        </w:rPr>
        <w:t>PO</w:t>
      </w:r>
      <w:r>
        <w:rPr>
          <w:rFonts w:hint="eastAsia" w:ascii="宋体" w:hAnsi="宋体" w:cs="宋体"/>
          <w:w w:val="104"/>
        </w:rPr>
        <w:t>⊥</w:t>
      </w:r>
      <w:r>
        <w:rPr>
          <w:rFonts w:ascii="Times New Roman" w:hAnsi="Times New Roman"/>
          <w:i/>
          <w:w w:val="104"/>
        </w:rPr>
        <w:t>AB</w:t>
      </w:r>
      <w:r>
        <w:rPr>
          <w:rFonts w:ascii="Times New Roman" w:hAnsi="Times New Roman"/>
          <w:w w:val="104"/>
        </w:rPr>
        <w:t>，</w:t>
      </w:r>
      <w:r>
        <w:rPr>
          <w:rFonts w:ascii="Times New Roman" w:hAnsi="Times New Roman"/>
          <w:i/>
          <w:w w:val="104"/>
        </w:rPr>
        <w:t>α</w:t>
      </w:r>
      <w:r>
        <w:rPr>
          <w:rFonts w:ascii="Times New Roman" w:hAnsi="Times New Roman"/>
          <w:w w:val="104"/>
        </w:rPr>
        <w:t>=60°。已知静电力常量为</w:t>
      </w:r>
      <w:r>
        <w:rPr>
          <w:rFonts w:ascii="Times New Roman" w:hAnsi="Times New Roman"/>
          <w:i/>
          <w:w w:val="104"/>
        </w:rPr>
        <w:t>k</w:t>
      </w:r>
      <w:r>
        <w:rPr>
          <w:rFonts w:ascii="Times New Roman" w:hAnsi="Times New Roman"/>
          <w:w w:val="104"/>
        </w:rPr>
        <w:t>。求：</w:t>
      </w:r>
    </w:p>
    <w:p w14:paraId="3283223E">
      <w:pPr>
        <w:tabs>
          <w:tab w:val="left" w:pos="2127"/>
          <w:tab w:val="left" w:pos="4395"/>
          <w:tab w:val="left" w:pos="6521"/>
        </w:tabs>
        <w:spacing w:line="360" w:lineRule="auto"/>
        <w:jc w:val="center"/>
        <w:rPr>
          <w:rFonts w:ascii="Times New Roman" w:hAnsi="Times New Roman"/>
          <w:w w:val="104"/>
        </w:rPr>
      </w:pPr>
      <w:r>
        <w:rPr>
          <w:rFonts w:ascii="Times New Roman" w:hAnsi="Times New Roman"/>
        </w:rPr>
        <w:drawing>
          <wp:inline distT="0" distB="0" distL="0" distR="0">
            <wp:extent cx="1080135" cy="683260"/>
            <wp:effectExtent l="0" t="0" r="5715" b="2540"/>
            <wp:docPr id="345" name="image9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 name="image90.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1080135" cy="683260"/>
                    </a:xfrm>
                    <a:prstGeom prst="rect">
                      <a:avLst/>
                    </a:prstGeom>
                    <a:noFill/>
                    <a:ln>
                      <a:noFill/>
                    </a:ln>
                  </pic:spPr>
                </pic:pic>
              </a:graphicData>
            </a:graphic>
          </wp:inline>
        </w:drawing>
      </w:r>
    </w:p>
    <w:p w14:paraId="72FA101E">
      <w:pPr>
        <w:tabs>
          <w:tab w:val="left" w:pos="2127"/>
          <w:tab w:val="left" w:pos="4395"/>
          <w:tab w:val="left" w:pos="6521"/>
        </w:tabs>
        <w:spacing w:line="360" w:lineRule="auto"/>
        <w:rPr>
          <w:rFonts w:ascii="Times New Roman" w:hAnsi="Times New Roman"/>
        </w:rPr>
      </w:pPr>
      <w:r>
        <w:rPr>
          <w:rFonts w:ascii="Times New Roman" w:hAnsi="Times New Roman"/>
          <w:w w:val="104"/>
        </w:rPr>
        <w:t>(1)</w:t>
      </w:r>
      <w:r>
        <w:rPr>
          <w:rFonts w:ascii="Times New Roman" w:hAnsi="Times New Roman"/>
          <w:i/>
          <w:w w:val="104"/>
        </w:rPr>
        <w:t>O</w:t>
      </w:r>
      <w:r>
        <w:rPr>
          <w:rFonts w:ascii="Times New Roman" w:hAnsi="Times New Roman"/>
          <w:w w:val="104"/>
        </w:rPr>
        <w:t>点的电场强度大小和方向；</w:t>
      </w:r>
    </w:p>
    <w:p w14:paraId="54BDF9E5">
      <w:pPr>
        <w:tabs>
          <w:tab w:val="left" w:pos="2127"/>
          <w:tab w:val="left" w:pos="4395"/>
          <w:tab w:val="left" w:pos="6521"/>
        </w:tabs>
        <w:spacing w:line="360" w:lineRule="auto"/>
        <w:rPr>
          <w:rFonts w:ascii="Times New Roman" w:hAnsi="Times New Roman"/>
        </w:rPr>
      </w:pPr>
      <w:r>
        <w:rPr>
          <w:rFonts w:ascii="Times New Roman" w:hAnsi="Times New Roman"/>
          <w:w w:val="104"/>
        </w:rPr>
        <w:t>(2)</w:t>
      </w:r>
      <w:r>
        <w:rPr>
          <w:rFonts w:ascii="Times New Roman" w:hAnsi="Times New Roman"/>
          <w:i/>
          <w:w w:val="104"/>
        </w:rPr>
        <w:t>P</w:t>
      </w:r>
      <w:r>
        <w:rPr>
          <w:rFonts w:ascii="Times New Roman" w:hAnsi="Times New Roman"/>
          <w:w w:val="104"/>
        </w:rPr>
        <w:t>点的电场强度大小和方向。</w:t>
      </w:r>
    </w:p>
    <w:p w14:paraId="32ACF5DA">
      <w:pPr>
        <w:tabs>
          <w:tab w:val="left" w:pos="2127"/>
          <w:tab w:val="left" w:pos="4395"/>
          <w:tab w:val="left" w:pos="6521"/>
        </w:tabs>
        <w:spacing w:line="360" w:lineRule="auto"/>
        <w:ind w:right="440"/>
        <w:rPr>
          <w:rFonts w:ascii="Times New Roman" w:hAnsi="Times New Roman"/>
        </w:rPr>
      </w:pPr>
      <w:r>
        <w:rPr>
          <w:rFonts w:hint="eastAsia" w:ascii="Times New Roman" w:hAnsi="Times New Roman"/>
        </w:rPr>
        <w:t>_______________________________________________________________________________________</w:t>
      </w:r>
    </w:p>
    <w:p w14:paraId="5ECC3676">
      <w:pPr>
        <w:tabs>
          <w:tab w:val="left" w:pos="2127"/>
          <w:tab w:val="left" w:pos="4395"/>
          <w:tab w:val="left" w:pos="6521"/>
        </w:tabs>
        <w:spacing w:line="360" w:lineRule="auto"/>
        <w:rPr>
          <w:rFonts w:ascii="Times New Roman" w:hAnsi="Times New Roman"/>
          <w:i/>
          <w:u w:val="dotted"/>
        </w:rPr>
      </w:pPr>
      <w:r>
        <w:rPr>
          <w:rFonts w:hint="eastAsia" w:ascii="Times New Roman" w:hAnsi="Times New Roman"/>
        </w:rPr>
        <w:t>_______________________________________________________________________________________</w:t>
      </w:r>
    </w:p>
    <w:p w14:paraId="45658AA0">
      <w:pPr>
        <w:tabs>
          <w:tab w:val="left" w:pos="2127"/>
          <w:tab w:val="left" w:pos="4395"/>
          <w:tab w:val="left" w:pos="6521"/>
        </w:tabs>
        <w:spacing w:line="360" w:lineRule="auto"/>
        <w:ind w:right="440"/>
        <w:rPr>
          <w:rFonts w:ascii="Times New Roman" w:hAnsi="Times New Roman"/>
        </w:rPr>
      </w:pPr>
      <w:r>
        <w:rPr>
          <w:rFonts w:hint="eastAsia" w:ascii="Times New Roman" w:hAnsi="Times New Roman"/>
        </w:rPr>
        <w:t>_______________________________________________________________________________________</w:t>
      </w:r>
    </w:p>
    <w:p w14:paraId="62171EBF">
      <w:pPr>
        <w:tabs>
          <w:tab w:val="left" w:pos="2127"/>
          <w:tab w:val="left" w:pos="4395"/>
          <w:tab w:val="left" w:pos="6521"/>
        </w:tabs>
        <w:spacing w:line="360" w:lineRule="auto"/>
        <w:rPr>
          <w:rFonts w:ascii="Times New Roman" w:hAnsi="Times New Roman"/>
          <w:i/>
          <w:u w:val="dotted"/>
        </w:rPr>
      </w:pPr>
      <w:r>
        <w:rPr>
          <w:rFonts w:hint="eastAsia" w:ascii="Times New Roman" w:hAnsi="Times New Roman"/>
        </w:rPr>
        <w:t>_______________________________________________________________________________________</w:t>
      </w:r>
    </w:p>
    <w:p w14:paraId="082953A4">
      <w:pPr>
        <w:tabs>
          <w:tab w:val="left" w:pos="2127"/>
          <w:tab w:val="left" w:pos="4395"/>
          <w:tab w:val="left" w:pos="6521"/>
        </w:tabs>
        <w:spacing w:line="360" w:lineRule="auto"/>
        <w:rPr>
          <w:rFonts w:ascii="Times New Roman" w:hAnsi="Times New Roman"/>
        </w:rPr>
      </w:pPr>
      <w:r>
        <w:rPr>
          <w:rFonts w:ascii="Times New Roman" w:hAnsi="Times New Roman" w:eastAsia="黑体"/>
          <w:w w:val="104"/>
        </w:rPr>
        <w:t>针对训练</w:t>
      </w:r>
      <w:r>
        <w:rPr>
          <w:rFonts w:ascii="Times New Roman" w:hAnsi="Times New Roman"/>
        </w:rPr>
        <w:t>　</w:t>
      </w:r>
      <w:r>
        <w:rPr>
          <w:rFonts w:ascii="Times New Roman" w:hAnsi="Times New Roman" w:eastAsia="楷体"/>
          <w:w w:val="104"/>
        </w:rPr>
        <w:t>(来自教材)</w:t>
      </w:r>
      <w:r>
        <w:rPr>
          <w:rFonts w:ascii="Times New Roman" w:hAnsi="Times New Roman"/>
          <w:w w:val="104"/>
        </w:rPr>
        <w:t>如图所示，真空中有两个点电荷，</w:t>
      </w:r>
      <w:r>
        <w:rPr>
          <w:rFonts w:ascii="Times New Roman" w:hAnsi="Times New Roman"/>
          <w:i/>
          <w:w w:val="104"/>
        </w:rPr>
        <w:t>Q</w:t>
      </w:r>
      <w:r>
        <w:rPr>
          <w:rFonts w:ascii="Times New Roman" w:hAnsi="Times New Roman"/>
          <w:w w:val="104"/>
          <w:vertAlign w:val="subscript"/>
        </w:rPr>
        <w:t>1</w:t>
      </w:r>
      <w:r>
        <w:rPr>
          <w:rFonts w:ascii="Times New Roman" w:hAnsi="Times New Roman"/>
          <w:w w:val="104"/>
        </w:rPr>
        <w:t xml:space="preserve"> = 4.0</w:t>
      </w:r>
      <w:r>
        <w:rPr>
          <w:rFonts w:ascii="宋体" w:hAnsi="宋体"/>
          <w:w w:val="104"/>
        </w:rPr>
        <w:t>×</w:t>
      </w:r>
      <w:r>
        <w:rPr>
          <w:rFonts w:ascii="Times New Roman" w:hAnsi="Times New Roman"/>
          <w:w w:val="104"/>
        </w:rPr>
        <w:t>10</w:t>
      </w:r>
      <w:r>
        <w:rPr>
          <w:rFonts w:ascii="Times New Roman" w:hAnsi="Times New Roman"/>
          <w:w w:val="104"/>
          <w:vertAlign w:val="superscript"/>
        </w:rPr>
        <w:t>-8</w:t>
      </w:r>
      <w:r>
        <w:rPr>
          <w:rFonts w:ascii="Times New Roman" w:hAnsi="Times New Roman"/>
          <w:w w:val="104"/>
        </w:rPr>
        <w:t xml:space="preserve"> C，</w:t>
      </w:r>
      <w:r>
        <w:rPr>
          <w:rFonts w:ascii="Times New Roman" w:hAnsi="Times New Roman"/>
          <w:i/>
          <w:w w:val="104"/>
        </w:rPr>
        <w:t>Q</w:t>
      </w:r>
      <w:r>
        <w:rPr>
          <w:rFonts w:ascii="Times New Roman" w:hAnsi="Times New Roman"/>
          <w:w w:val="104"/>
          <w:vertAlign w:val="subscript"/>
        </w:rPr>
        <w:t>2</w:t>
      </w:r>
      <w:r>
        <w:rPr>
          <w:rFonts w:ascii="Times New Roman" w:hAnsi="Times New Roman"/>
          <w:w w:val="104"/>
        </w:rPr>
        <w:t>=-1.0</w:t>
      </w:r>
      <w:r>
        <w:rPr>
          <w:rFonts w:ascii="宋体" w:hAnsi="宋体"/>
          <w:w w:val="104"/>
        </w:rPr>
        <w:t>×</w:t>
      </w:r>
      <w:r>
        <w:rPr>
          <w:rFonts w:ascii="Times New Roman" w:hAnsi="Times New Roman"/>
          <w:w w:val="104"/>
        </w:rPr>
        <w:t>10</w:t>
      </w:r>
      <w:r>
        <w:rPr>
          <w:rFonts w:ascii="Times New Roman" w:hAnsi="Times New Roman"/>
          <w:w w:val="104"/>
          <w:vertAlign w:val="superscript"/>
        </w:rPr>
        <w:t>-8</w:t>
      </w:r>
      <w:r>
        <w:rPr>
          <w:rFonts w:ascii="Times New Roman" w:hAnsi="Times New Roman"/>
          <w:w w:val="104"/>
        </w:rPr>
        <w:t xml:space="preserve"> C，分别固定在</w:t>
      </w:r>
      <w:r>
        <w:rPr>
          <w:rFonts w:ascii="Times New Roman" w:hAnsi="Times New Roman"/>
          <w:i/>
          <w:w w:val="104"/>
        </w:rPr>
        <w:t>x</w:t>
      </w:r>
      <w:r>
        <w:rPr>
          <w:rFonts w:ascii="Times New Roman" w:hAnsi="Times New Roman"/>
          <w:w w:val="104"/>
        </w:rPr>
        <w:t>轴的坐标为0和6 cm的位置上。</w:t>
      </w:r>
    </w:p>
    <w:p w14:paraId="5AAB8E7E">
      <w:pPr>
        <w:tabs>
          <w:tab w:val="left" w:pos="2127"/>
          <w:tab w:val="left" w:pos="4395"/>
          <w:tab w:val="left" w:pos="6521"/>
        </w:tabs>
        <w:spacing w:line="360" w:lineRule="auto"/>
        <w:jc w:val="center"/>
        <w:rPr>
          <w:rFonts w:ascii="Times New Roman" w:hAnsi="Times New Roman"/>
        </w:rPr>
      </w:pPr>
      <w:r>
        <w:rPr>
          <w:rFonts w:ascii="Times New Roman" w:hAnsi="Times New Roman"/>
        </w:rPr>
        <w:drawing>
          <wp:inline distT="0" distB="0" distL="0" distR="0">
            <wp:extent cx="1442085" cy="361950"/>
            <wp:effectExtent l="0" t="0" r="5715" b="0"/>
            <wp:docPr id="346" name="image9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 name="image91.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1442085" cy="361950"/>
                    </a:xfrm>
                    <a:prstGeom prst="rect">
                      <a:avLst/>
                    </a:prstGeom>
                    <a:noFill/>
                    <a:ln>
                      <a:noFill/>
                    </a:ln>
                  </pic:spPr>
                </pic:pic>
              </a:graphicData>
            </a:graphic>
          </wp:inline>
        </w:drawing>
      </w:r>
    </w:p>
    <w:p w14:paraId="33842635">
      <w:pPr>
        <w:tabs>
          <w:tab w:val="left" w:pos="2127"/>
          <w:tab w:val="left" w:pos="4395"/>
          <w:tab w:val="left" w:pos="6521"/>
        </w:tabs>
        <w:spacing w:line="360" w:lineRule="auto"/>
        <w:rPr>
          <w:rFonts w:ascii="Times New Roman" w:hAnsi="Times New Roman"/>
        </w:rPr>
      </w:pPr>
      <w:r>
        <w:rPr>
          <w:rFonts w:ascii="Times New Roman" w:hAnsi="Times New Roman"/>
          <w:w w:val="104"/>
        </w:rPr>
        <w:t>(1)</w:t>
      </w:r>
      <w:r>
        <w:rPr>
          <w:rFonts w:ascii="Times New Roman" w:hAnsi="Times New Roman"/>
          <w:i/>
          <w:w w:val="104"/>
        </w:rPr>
        <w:t>x</w:t>
      </w:r>
      <w:r>
        <w:rPr>
          <w:rFonts w:ascii="Times New Roman" w:hAnsi="Times New Roman"/>
          <w:w w:val="104"/>
        </w:rPr>
        <w:t>轴上哪个位置的电场强度为0？</w:t>
      </w:r>
    </w:p>
    <w:p w14:paraId="4AA1726D">
      <w:pPr>
        <w:tabs>
          <w:tab w:val="left" w:pos="2127"/>
          <w:tab w:val="left" w:pos="4395"/>
          <w:tab w:val="left" w:pos="6521"/>
        </w:tabs>
        <w:spacing w:line="360" w:lineRule="auto"/>
        <w:rPr>
          <w:rFonts w:ascii="Times New Roman" w:hAnsi="Times New Roman"/>
        </w:rPr>
      </w:pPr>
      <w:r>
        <w:rPr>
          <w:rFonts w:ascii="Times New Roman" w:hAnsi="Times New Roman"/>
          <w:w w:val="104"/>
        </w:rPr>
        <w:t>(2)</w:t>
      </w:r>
      <w:r>
        <w:rPr>
          <w:rFonts w:ascii="Times New Roman" w:hAnsi="Times New Roman"/>
          <w:i/>
          <w:w w:val="104"/>
        </w:rPr>
        <w:t>x</w:t>
      </w:r>
      <w:r>
        <w:rPr>
          <w:rFonts w:ascii="Times New Roman" w:hAnsi="Times New Roman"/>
          <w:w w:val="104"/>
        </w:rPr>
        <w:t>轴上哪些位置的电场强度的方向是沿</w:t>
      </w:r>
      <w:r>
        <w:rPr>
          <w:rFonts w:ascii="Times New Roman" w:hAnsi="Times New Roman"/>
          <w:i/>
          <w:w w:val="104"/>
        </w:rPr>
        <w:t>x</w:t>
      </w:r>
      <w:r>
        <w:rPr>
          <w:rFonts w:ascii="Times New Roman" w:hAnsi="Times New Roman"/>
          <w:w w:val="104"/>
        </w:rPr>
        <w:t>轴的正方向的？</w:t>
      </w:r>
    </w:p>
    <w:p w14:paraId="6723D544">
      <w:pPr>
        <w:tabs>
          <w:tab w:val="left" w:pos="2127"/>
          <w:tab w:val="left" w:pos="4395"/>
          <w:tab w:val="left" w:pos="6521"/>
        </w:tabs>
        <w:spacing w:line="360" w:lineRule="auto"/>
        <w:ind w:right="440"/>
        <w:rPr>
          <w:rFonts w:ascii="Times New Roman" w:hAnsi="Times New Roman"/>
        </w:rPr>
      </w:pPr>
      <w:r>
        <w:rPr>
          <w:rFonts w:hint="eastAsia" w:ascii="Times New Roman" w:hAnsi="Times New Roman"/>
        </w:rPr>
        <w:t>_______________________________________________________________________________________</w:t>
      </w:r>
    </w:p>
    <w:p w14:paraId="2B266D3D">
      <w:pPr>
        <w:tabs>
          <w:tab w:val="left" w:pos="2127"/>
          <w:tab w:val="left" w:pos="4395"/>
          <w:tab w:val="left" w:pos="6521"/>
        </w:tabs>
        <w:spacing w:line="360" w:lineRule="auto"/>
        <w:rPr>
          <w:rFonts w:ascii="Times New Roman" w:hAnsi="Times New Roman"/>
          <w:i/>
          <w:u w:val="dotted"/>
        </w:rPr>
      </w:pPr>
      <w:r>
        <w:rPr>
          <w:rFonts w:hint="eastAsia" w:ascii="Times New Roman" w:hAnsi="Times New Roman"/>
        </w:rPr>
        <w:t>_______________________________________________________________________________________</w:t>
      </w:r>
    </w:p>
    <w:p w14:paraId="256CCBE8">
      <w:pPr>
        <w:tabs>
          <w:tab w:val="left" w:pos="2127"/>
          <w:tab w:val="left" w:pos="4395"/>
          <w:tab w:val="left" w:pos="6521"/>
        </w:tabs>
        <w:spacing w:line="360" w:lineRule="auto"/>
        <w:ind w:right="440"/>
        <w:rPr>
          <w:rFonts w:ascii="Times New Roman" w:hAnsi="Times New Roman"/>
        </w:rPr>
      </w:pPr>
      <w:r>
        <w:rPr>
          <w:rFonts w:hint="eastAsia" w:ascii="Times New Roman" w:hAnsi="Times New Roman"/>
        </w:rPr>
        <w:t>_______________________________________________________________________________________</w:t>
      </w:r>
    </w:p>
    <w:p w14:paraId="2357B013">
      <w:pPr>
        <w:tabs>
          <w:tab w:val="left" w:pos="2127"/>
          <w:tab w:val="left" w:pos="4395"/>
          <w:tab w:val="left" w:pos="6521"/>
        </w:tabs>
        <w:spacing w:line="360" w:lineRule="auto"/>
        <w:rPr>
          <w:rFonts w:ascii="Times New Roman" w:hAnsi="Times New Roman"/>
          <w:i/>
          <w:u w:val="dotted"/>
        </w:rPr>
      </w:pPr>
      <w:r>
        <w:rPr>
          <w:rFonts w:hint="eastAsia" w:ascii="Times New Roman" w:hAnsi="Times New Roman"/>
        </w:rPr>
        <w:t>_______________________________________________________________________________________</w:t>
      </w:r>
    </w:p>
    <w:p w14:paraId="54B4A695">
      <w:pPr>
        <w:tabs>
          <w:tab w:val="left" w:pos="2127"/>
          <w:tab w:val="left" w:pos="4395"/>
          <w:tab w:val="left" w:pos="6521"/>
        </w:tabs>
        <w:spacing w:line="360" w:lineRule="auto"/>
        <w:jc w:val="right"/>
        <w:rPr>
          <w:rFonts w:ascii="Times New Roman" w:hAnsi="Times New Roman"/>
          <w:u w:val="dotted"/>
        </w:rPr>
      </w:pPr>
    </w:p>
    <w:p w14:paraId="11E048F9">
      <w:pPr>
        <w:tabs>
          <w:tab w:val="left" w:pos="2127"/>
          <w:tab w:val="left" w:pos="4395"/>
          <w:tab w:val="left" w:pos="6521"/>
        </w:tabs>
        <w:spacing w:line="360" w:lineRule="auto"/>
        <w:rPr>
          <w:rFonts w:ascii="Times New Roman" w:hAnsi="Times New Roman"/>
        </w:rPr>
      </w:pPr>
      <w:r>
        <w:rPr>
          <w:rFonts w:ascii="Times New Roman" w:hAnsi="Times New Roman"/>
        </w:rPr>
        <w:drawing>
          <wp:inline distT="0" distB="0" distL="0" distR="0">
            <wp:extent cx="34925" cy="105410"/>
            <wp:effectExtent l="0" t="0" r="3175" b="8890"/>
            <wp:docPr id="347" name="image9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 name="image92.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34925" cy="105410"/>
                    </a:xfrm>
                    <a:prstGeom prst="rect">
                      <a:avLst/>
                    </a:prstGeom>
                    <a:noFill/>
                    <a:ln>
                      <a:noFill/>
                    </a:ln>
                  </pic:spPr>
                </pic:pic>
              </a:graphicData>
            </a:graphic>
          </wp:inline>
        </w:drawing>
      </w:r>
      <w:r>
        <w:rPr>
          <w:rFonts w:ascii="Times New Roman" w:hAnsi="Times New Roman" w:eastAsia="黑体"/>
          <w:w w:val="104"/>
        </w:rPr>
        <w:t>例</w:t>
      </w:r>
      <w:r>
        <w:rPr>
          <w:rFonts w:ascii="Times New Roman" w:hAnsi="Times New Roman"/>
          <w:w w:val="104"/>
        </w:rPr>
        <w:t>4</w:t>
      </w:r>
      <w:r>
        <w:rPr>
          <w:rFonts w:ascii="Times New Roman" w:hAnsi="Times New Roman"/>
        </w:rPr>
        <w:drawing>
          <wp:inline distT="0" distB="0" distL="0" distR="0">
            <wp:extent cx="34925" cy="105410"/>
            <wp:effectExtent l="0" t="0" r="3175" b="8890"/>
            <wp:docPr id="348" name="image9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image93.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34925" cy="105410"/>
                    </a:xfrm>
                    <a:prstGeom prst="rect">
                      <a:avLst/>
                    </a:prstGeom>
                    <a:noFill/>
                    <a:ln>
                      <a:noFill/>
                    </a:ln>
                  </pic:spPr>
                </pic:pic>
              </a:graphicData>
            </a:graphic>
          </wp:inline>
        </w:drawing>
      </w:r>
      <w:r>
        <w:rPr>
          <w:rFonts w:ascii="Times New Roman" w:hAnsi="Times New Roman"/>
        </w:rPr>
        <w:t>　</w:t>
      </w:r>
      <w:r>
        <w:rPr>
          <w:rFonts w:ascii="Times New Roman" w:hAnsi="Times New Roman"/>
          <w:w w:val="104"/>
        </w:rPr>
        <w:t>如图所示，等边三角形</w:t>
      </w:r>
      <w:r>
        <w:rPr>
          <w:rFonts w:ascii="Times New Roman" w:hAnsi="Times New Roman"/>
          <w:i/>
          <w:w w:val="104"/>
        </w:rPr>
        <w:t>ABC</w:t>
      </w:r>
      <w:r>
        <w:rPr>
          <w:rFonts w:ascii="Times New Roman" w:hAnsi="Times New Roman"/>
          <w:w w:val="104"/>
        </w:rPr>
        <w:t>的三个顶点分别固定三个点电荷+</w:t>
      </w:r>
      <w:r>
        <w:rPr>
          <w:rFonts w:ascii="Times New Roman" w:hAnsi="Times New Roman"/>
          <w:i/>
          <w:w w:val="104"/>
        </w:rPr>
        <w:t>q</w:t>
      </w:r>
      <w:r>
        <w:rPr>
          <w:rFonts w:ascii="Times New Roman" w:hAnsi="Times New Roman"/>
          <w:w w:val="104"/>
        </w:rPr>
        <w:t>、-</w:t>
      </w:r>
      <w:r>
        <w:rPr>
          <w:rFonts w:ascii="Times New Roman" w:hAnsi="Times New Roman"/>
          <w:i/>
          <w:w w:val="104"/>
        </w:rPr>
        <w:t>q</w:t>
      </w:r>
      <w:r>
        <w:rPr>
          <w:rFonts w:ascii="Times New Roman" w:hAnsi="Times New Roman"/>
          <w:w w:val="104"/>
        </w:rPr>
        <w:t>、-</w:t>
      </w:r>
      <w:r>
        <w:rPr>
          <w:rFonts w:ascii="Times New Roman" w:hAnsi="Times New Roman"/>
          <w:i/>
          <w:w w:val="104"/>
        </w:rPr>
        <w:t>q</w:t>
      </w:r>
      <w:r>
        <w:rPr>
          <w:rFonts w:ascii="Times New Roman" w:hAnsi="Times New Roman"/>
          <w:w w:val="104"/>
        </w:rPr>
        <w:t>，已知三角形边长为</w:t>
      </w:r>
      <m:oMath>
        <m:rad>
          <m:radPr>
            <m:degHide m:val="1"/>
            <m:ctrlPr>
              <w:rPr>
                <w:rFonts w:ascii="Cambria Math" w:hAnsi="Cambria Math"/>
              </w:rPr>
            </m:ctrlPr>
          </m:radPr>
          <m:deg>
            <m:ctrlPr>
              <w:rPr>
                <w:rFonts w:ascii="Cambria Math" w:hAnsi="Cambria Math"/>
              </w:rPr>
            </m:ctrlPr>
          </m:deg>
          <m:e>
            <m:r>
              <m:rPr>
                <m:sty m:val="p"/>
              </m:rPr>
              <w:rPr>
                <w:rFonts w:ascii="Cambria Math" w:hAnsi="Cambria Math"/>
              </w:rPr>
              <m:t>3</m:t>
            </m:r>
            <m:ctrlPr>
              <w:rPr>
                <w:rFonts w:ascii="Cambria Math" w:hAnsi="Cambria Math"/>
              </w:rPr>
            </m:ctrlPr>
          </m:e>
        </m:rad>
      </m:oMath>
      <w:r>
        <w:rPr>
          <w:rFonts w:ascii="Times New Roman" w:hAnsi="Times New Roman"/>
          <w:i/>
          <w:w w:val="104"/>
        </w:rPr>
        <w:t>L</w:t>
      </w:r>
      <w:r>
        <w:rPr>
          <w:rFonts w:ascii="Times New Roman" w:hAnsi="Times New Roman"/>
          <w:w w:val="104"/>
        </w:rPr>
        <w:t>，静电力常量为</w:t>
      </w:r>
      <w:r>
        <w:rPr>
          <w:rFonts w:ascii="Times New Roman" w:hAnsi="Times New Roman"/>
          <w:i/>
          <w:w w:val="104"/>
        </w:rPr>
        <w:t>k</w:t>
      </w:r>
      <w:r>
        <w:rPr>
          <w:rFonts w:ascii="Times New Roman" w:hAnsi="Times New Roman"/>
          <w:w w:val="104"/>
        </w:rPr>
        <w:t>，则该三角形中心</w:t>
      </w:r>
      <w:r>
        <w:rPr>
          <w:rFonts w:ascii="Times New Roman" w:hAnsi="Times New Roman"/>
          <w:i/>
          <w:w w:val="104"/>
        </w:rPr>
        <w:t>O</w:t>
      </w:r>
      <w:r>
        <w:rPr>
          <w:rFonts w:ascii="Times New Roman" w:hAnsi="Times New Roman"/>
          <w:w w:val="104"/>
        </w:rPr>
        <w:t>点处的电场强度大小、方向如何？</w:t>
      </w:r>
    </w:p>
    <w:p w14:paraId="19FA959E">
      <w:pPr>
        <w:tabs>
          <w:tab w:val="left" w:pos="2127"/>
          <w:tab w:val="left" w:pos="4395"/>
          <w:tab w:val="left" w:pos="6521"/>
        </w:tabs>
        <w:spacing w:line="360" w:lineRule="auto"/>
        <w:jc w:val="center"/>
        <w:rPr>
          <w:rFonts w:ascii="Times New Roman" w:hAnsi="Times New Roman"/>
        </w:rPr>
      </w:pPr>
      <w:r>
        <w:rPr>
          <w:rFonts w:ascii="Times New Roman" w:hAnsi="Times New Roman"/>
        </w:rPr>
        <w:drawing>
          <wp:inline distT="0" distB="0" distL="0" distR="0">
            <wp:extent cx="1080135" cy="828675"/>
            <wp:effectExtent l="0" t="0" r="5715" b="9525"/>
            <wp:docPr id="349" name="image9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 name="image94.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1080135" cy="828675"/>
                    </a:xfrm>
                    <a:prstGeom prst="rect">
                      <a:avLst/>
                    </a:prstGeom>
                    <a:noFill/>
                    <a:ln>
                      <a:noFill/>
                    </a:ln>
                  </pic:spPr>
                </pic:pic>
              </a:graphicData>
            </a:graphic>
          </wp:inline>
        </w:drawing>
      </w:r>
    </w:p>
    <w:p w14:paraId="536D6969">
      <w:pPr>
        <w:tabs>
          <w:tab w:val="left" w:pos="2127"/>
          <w:tab w:val="left" w:pos="4395"/>
          <w:tab w:val="left" w:pos="6521"/>
        </w:tabs>
        <w:spacing w:line="360" w:lineRule="auto"/>
        <w:ind w:right="440"/>
        <w:rPr>
          <w:rFonts w:ascii="Times New Roman" w:hAnsi="Times New Roman"/>
        </w:rPr>
      </w:pPr>
      <w:r>
        <w:rPr>
          <w:rFonts w:hint="eastAsia" w:ascii="Times New Roman" w:hAnsi="Times New Roman"/>
        </w:rPr>
        <w:t>_______________________________________________________________________________________</w:t>
      </w:r>
    </w:p>
    <w:p w14:paraId="1CF305B9">
      <w:pPr>
        <w:tabs>
          <w:tab w:val="left" w:pos="2127"/>
          <w:tab w:val="left" w:pos="4395"/>
          <w:tab w:val="left" w:pos="6521"/>
        </w:tabs>
        <w:spacing w:line="360" w:lineRule="auto"/>
        <w:rPr>
          <w:rFonts w:ascii="Times New Roman" w:hAnsi="Times New Roman"/>
          <w:i/>
          <w:u w:val="dotted"/>
        </w:rPr>
      </w:pPr>
      <w:r>
        <w:rPr>
          <w:rFonts w:hint="eastAsia" w:ascii="Times New Roman" w:hAnsi="Times New Roman"/>
        </w:rPr>
        <w:t>_______________________________________________________________________________________</w:t>
      </w:r>
    </w:p>
    <w:p w14:paraId="2F87A0C0">
      <w:pPr>
        <w:tabs>
          <w:tab w:val="left" w:pos="2127"/>
          <w:tab w:val="left" w:pos="4395"/>
          <w:tab w:val="left" w:pos="6521"/>
        </w:tabs>
        <w:spacing w:line="360" w:lineRule="auto"/>
        <w:ind w:right="440"/>
        <w:rPr>
          <w:rFonts w:ascii="Times New Roman" w:hAnsi="Times New Roman"/>
        </w:rPr>
      </w:pPr>
      <w:r>
        <w:rPr>
          <w:rFonts w:hint="eastAsia" w:ascii="Times New Roman" w:hAnsi="Times New Roman"/>
        </w:rPr>
        <w:t>_______________________________________________________________________________________</w:t>
      </w:r>
    </w:p>
    <w:p w14:paraId="606F07AB">
      <w:pPr>
        <w:tabs>
          <w:tab w:val="left" w:pos="2127"/>
          <w:tab w:val="left" w:pos="4395"/>
          <w:tab w:val="left" w:pos="6521"/>
        </w:tabs>
        <w:spacing w:line="360" w:lineRule="auto"/>
        <w:rPr>
          <w:rFonts w:ascii="Times New Roman" w:hAnsi="Times New Roman"/>
          <w:i/>
          <w:u w:val="dotted"/>
        </w:rPr>
      </w:pPr>
      <w:r>
        <w:rPr>
          <w:rFonts w:hint="eastAsia" w:ascii="Times New Roman" w:hAnsi="Times New Roman"/>
        </w:rPr>
        <w:t>_______________________________________________________________________________________</w:t>
      </w:r>
    </w:p>
    <w:p w14:paraId="6ACACCDF">
      <w:pPr>
        <w:tabs>
          <w:tab w:val="left" w:pos="2127"/>
          <w:tab w:val="left" w:pos="4395"/>
          <w:tab w:val="left" w:pos="6521"/>
        </w:tabs>
        <w:spacing w:line="360" w:lineRule="auto"/>
        <w:ind w:right="440"/>
        <w:rPr>
          <w:rFonts w:ascii="Times New Roman" w:hAnsi="Times New Roman"/>
        </w:rPr>
      </w:pPr>
      <w:r>
        <w:rPr>
          <w:rFonts w:hint="eastAsia" w:ascii="Times New Roman" w:hAnsi="Times New Roman"/>
        </w:rPr>
        <w:t>_______________________________________________________________________________________</w:t>
      </w:r>
    </w:p>
    <w:p w14:paraId="19F9934F">
      <w:pPr>
        <w:tabs>
          <w:tab w:val="left" w:pos="2127"/>
          <w:tab w:val="left" w:pos="4395"/>
          <w:tab w:val="left" w:pos="6521"/>
        </w:tabs>
        <w:spacing w:line="360" w:lineRule="auto"/>
        <w:rPr>
          <w:rFonts w:ascii="Times New Roman" w:hAnsi="Times New Roman"/>
          <w:i/>
          <w:u w:val="dotted"/>
        </w:rPr>
      </w:pPr>
      <w:r>
        <w:rPr>
          <w:rFonts w:hint="eastAsia" w:ascii="Times New Roman" w:hAnsi="Times New Roman"/>
        </w:rPr>
        <w:t>_______________________________________________________________________________________</w:t>
      </w:r>
    </w:p>
    <w:p w14:paraId="31A9040F">
      <w:pPr>
        <w:tabs>
          <w:tab w:val="left" w:pos="2127"/>
          <w:tab w:val="left" w:pos="4395"/>
          <w:tab w:val="left" w:pos="6521"/>
        </w:tabs>
        <w:spacing w:line="360" w:lineRule="auto"/>
        <w:ind w:right="440"/>
        <w:rPr>
          <w:rFonts w:ascii="Times New Roman" w:hAnsi="Times New Roman"/>
        </w:rPr>
      </w:pPr>
      <w:r>
        <w:rPr>
          <w:rFonts w:hint="eastAsia" w:ascii="Times New Roman" w:hAnsi="Times New Roman"/>
        </w:rPr>
        <w:t>_______________________________________________________________________________________</w:t>
      </w:r>
    </w:p>
    <w:p w14:paraId="23CD180E">
      <w:pPr>
        <w:tabs>
          <w:tab w:val="left" w:pos="2127"/>
          <w:tab w:val="left" w:pos="4395"/>
          <w:tab w:val="left" w:pos="6521"/>
        </w:tabs>
        <w:spacing w:line="360" w:lineRule="auto"/>
        <w:rPr>
          <w:rFonts w:ascii="Times New Roman" w:hAnsi="Times New Roman"/>
        </w:rPr>
      </w:pPr>
      <w:r>
        <w:rPr>
          <w:rFonts w:hint="eastAsia" w:ascii="Times New Roman" w:hAnsi="Times New Roman"/>
        </w:rPr>
        <w:t>_______________________________________________________________________________________</w:t>
      </w:r>
    </w:p>
    <w:p w14:paraId="1F9479A4">
      <w:pPr>
        <w:tabs>
          <w:tab w:val="left" w:pos="2127"/>
          <w:tab w:val="left" w:pos="4395"/>
          <w:tab w:val="left" w:pos="6521"/>
        </w:tabs>
        <w:spacing w:line="360" w:lineRule="auto"/>
        <w:rPr>
          <w:rFonts w:ascii="Times New Roman" w:hAnsi="Times New Roman"/>
          <w:i/>
          <w:u w:val="dotted"/>
        </w:rPr>
      </w:pPr>
      <w:bookmarkStart w:id="0" w:name="_GoBack"/>
      <w:bookmarkEnd w:id="0"/>
    </w:p>
    <w:sectPr>
      <w:footnotePr>
        <w:numFmt w:val="decimalEnclosedCircleChinese"/>
      </w:footnotePr>
      <w:pgSz w:w="11907" w:h="16159"/>
      <w:pgMar w:top="850" w:right="850" w:bottom="850" w:left="85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NEU-BZ">
    <w:altName w:val="宋体"/>
    <w:panose1 w:val="00000000000000000000"/>
    <w:charset w:val="86"/>
    <w:family w:val="script"/>
    <w:pitch w:val="default"/>
    <w:sig w:usb0="00000000" w:usb1="00000000" w:usb2="000A005E" w:usb3="00000000" w:csb0="003C0041" w:csb1="00000000"/>
  </w:font>
  <w:font w:name="Arial Unicode MS">
    <w:altName w:val="Arial"/>
    <w:panose1 w:val="00000000000000000000"/>
    <w:charset w:val="00"/>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方正小标宋_GBK">
    <w:altName w:val="微软雅黑"/>
    <w:panose1 w:val="03000509000000000000"/>
    <w:charset w:val="86"/>
    <w:family w:val="script"/>
    <w:pitch w:val="default"/>
    <w:sig w:usb0="00000000" w:usb1="00000000" w:usb2="00000010" w:usb3="00000000" w:csb0="00040000" w:csb1="00000000"/>
  </w:font>
  <w:font w:name="幼圆">
    <w:panose1 w:val="02010509060101010101"/>
    <w:charset w:val="86"/>
    <w:family w:val="modern"/>
    <w:pitch w:val="default"/>
    <w:sig w:usb0="00000001" w:usb1="080E0000" w:usb2="00000000" w:usb3="00000000" w:csb0="00040000" w:csb1="00000000"/>
  </w:font>
  <w:font w:name="方正书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03" w:usb1="288F0000" w:usb2="00000006" w:usb3="00000000" w:csb0="00040001" w:csb1="00000000"/>
  </w:font>
  <w:font w:name="Cambria Math">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方正黑体_GBK">
    <w:altName w:val="微软雅黑"/>
    <w:panose1 w:val="03000509000000000000"/>
    <w:charset w:val="86"/>
    <w:family w:val="script"/>
    <w:pitch w:val="default"/>
    <w:sig w:usb0="00000000" w:usb1="00000000" w:usb2="00000010" w:usb3="00000000" w:csb0="00040000" w:csb1="00000000"/>
  </w:font>
  <w:font w:name="方正楷体_GBK">
    <w:altName w:val="微软雅黑"/>
    <w:panose1 w:val="03000509000000000000"/>
    <w:charset w:val="86"/>
    <w:family w:val="script"/>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hideSpellingErrors/>
  <w:documentProtection w:enforcement="0"/>
  <w:defaultTabStop w:val="720"/>
  <w:drawingGridHorizontalSpacing w:val="110"/>
  <w:displayHorizontalDrawingGridEvery w:val="2"/>
  <w:characterSpacingControl w:val="doNotCompress"/>
  <w:footnotePr>
    <w:numFmt w:val="decimalEnclosedCircleChinese"/>
  </w:foot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43C97"/>
    <w:rsid w:val="00050A48"/>
    <w:rsid w:val="00051636"/>
    <w:rsid w:val="0006373F"/>
    <w:rsid w:val="00075369"/>
    <w:rsid w:val="000B623B"/>
    <w:rsid w:val="000C7DE7"/>
    <w:rsid w:val="001302C8"/>
    <w:rsid w:val="0013235C"/>
    <w:rsid w:val="00152ED9"/>
    <w:rsid w:val="001C5ADF"/>
    <w:rsid w:val="002068E6"/>
    <w:rsid w:val="00292EDB"/>
    <w:rsid w:val="002B436E"/>
    <w:rsid w:val="002F4D1E"/>
    <w:rsid w:val="002F6CAA"/>
    <w:rsid w:val="00326389"/>
    <w:rsid w:val="00327CDE"/>
    <w:rsid w:val="00330008"/>
    <w:rsid w:val="00391EE7"/>
    <w:rsid w:val="003B1CD3"/>
    <w:rsid w:val="00405CA5"/>
    <w:rsid w:val="00451408"/>
    <w:rsid w:val="00453349"/>
    <w:rsid w:val="00486645"/>
    <w:rsid w:val="0049669A"/>
    <w:rsid w:val="004A2F49"/>
    <w:rsid w:val="004A3019"/>
    <w:rsid w:val="00510EA2"/>
    <w:rsid w:val="005156A7"/>
    <w:rsid w:val="005243A2"/>
    <w:rsid w:val="00535272"/>
    <w:rsid w:val="005518C6"/>
    <w:rsid w:val="00571FBD"/>
    <w:rsid w:val="0058578F"/>
    <w:rsid w:val="005B0CFB"/>
    <w:rsid w:val="005F127C"/>
    <w:rsid w:val="006C537E"/>
    <w:rsid w:val="006D6693"/>
    <w:rsid w:val="006E28A5"/>
    <w:rsid w:val="00720332"/>
    <w:rsid w:val="00744197"/>
    <w:rsid w:val="007D3E90"/>
    <w:rsid w:val="0081363D"/>
    <w:rsid w:val="00836A28"/>
    <w:rsid w:val="00843D10"/>
    <w:rsid w:val="008B3DDC"/>
    <w:rsid w:val="00905396"/>
    <w:rsid w:val="009217BC"/>
    <w:rsid w:val="00956812"/>
    <w:rsid w:val="00960619"/>
    <w:rsid w:val="00971BFB"/>
    <w:rsid w:val="00982738"/>
    <w:rsid w:val="009D7281"/>
    <w:rsid w:val="009F4C47"/>
    <w:rsid w:val="00A33F40"/>
    <w:rsid w:val="00AB315B"/>
    <w:rsid w:val="00B308B8"/>
    <w:rsid w:val="00B82B68"/>
    <w:rsid w:val="00BA1E36"/>
    <w:rsid w:val="00BA7E22"/>
    <w:rsid w:val="00BF17CB"/>
    <w:rsid w:val="00C44E2D"/>
    <w:rsid w:val="00C47140"/>
    <w:rsid w:val="00C6302E"/>
    <w:rsid w:val="00C82289"/>
    <w:rsid w:val="00C93E3A"/>
    <w:rsid w:val="00CA0E53"/>
    <w:rsid w:val="00CB1D13"/>
    <w:rsid w:val="00CB693A"/>
    <w:rsid w:val="00D01BC0"/>
    <w:rsid w:val="00D3685C"/>
    <w:rsid w:val="00D81827"/>
    <w:rsid w:val="00D940E1"/>
    <w:rsid w:val="00E05032"/>
    <w:rsid w:val="00E336E3"/>
    <w:rsid w:val="00E5427A"/>
    <w:rsid w:val="00E629AC"/>
    <w:rsid w:val="00E93DC0"/>
    <w:rsid w:val="00EB4538"/>
    <w:rsid w:val="00F043AD"/>
    <w:rsid w:val="00F2499B"/>
    <w:rsid w:val="00F81A0E"/>
    <w:rsid w:val="00FA57C3"/>
    <w:rsid w:val="00FB1292"/>
    <w:rsid w:val="00FC4922"/>
    <w:rsid w:val="00FE62F6"/>
    <w:rsid w:val="4CB37196"/>
  </w:rsids>
  <m:mathPr>
    <m:mathFont m:val="Cambria Math"/>
    <m:brkBin m:val="before"/>
    <m:brkBinSub m:val="--"/>
    <m:smallFrac m:val="0"/>
    <m:dispDef/>
    <m:lMargin m:val="0"/>
    <m:rMargin m:val="0"/>
    <m:defJc m:val="centerGroup"/>
    <m:wrapIndent m:val="1440"/>
    <m:intLim m:val="subSup"/>
    <m:naryLim m:val="undOvr"/>
  </m:mathPr>
  <w:attachedSchema w:val="http://www.founder.com/pam"/>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NEU-BZ"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qFormat="1"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rPr>
      <w:rFonts w:ascii="Calibri" w:hAnsi="NEU-BZ" w:eastAsia="宋体" w:cs="Times New Roman"/>
      <w:sz w:val="22"/>
      <w:szCs w:val="22"/>
      <w:lang w:val="en-US" w:eastAsia="zh-CN" w:bidi="ar-SA"/>
    </w:rPr>
  </w:style>
  <w:style w:type="paragraph" w:styleId="2">
    <w:name w:val="heading 2"/>
    <w:basedOn w:val="1"/>
    <w:next w:val="1"/>
    <w:link w:val="26"/>
    <w:unhideWhenUsed/>
    <w:qFormat/>
    <w:uiPriority w:val="9"/>
    <w:pPr>
      <w:keepNext/>
      <w:keepLines/>
      <w:spacing w:before="260" w:after="260" w:line="416" w:lineRule="auto"/>
      <w:jc w:val="center"/>
      <w:outlineLvl w:val="1"/>
    </w:pPr>
    <w:rPr>
      <w:rFonts w:ascii="Times New Roman" w:hAnsi="Times New Roman"/>
      <w:b/>
      <w:bCs/>
      <w:sz w:val="32"/>
      <w:szCs w:val="32"/>
    </w:rPr>
  </w:style>
  <w:style w:type="character" w:default="1" w:styleId="11">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alloon Text"/>
    <w:basedOn w:val="4"/>
    <w:link w:val="16"/>
    <w:semiHidden/>
    <w:unhideWhenUsed/>
    <w:uiPriority w:val="99"/>
    <w:rPr>
      <w:rFonts w:ascii="Tahoma" w:hAnsi="Tahoma" w:cs="Tahoma"/>
      <w:sz w:val="16"/>
      <w:szCs w:val="16"/>
    </w:rPr>
  </w:style>
  <w:style w:type="paragraph" w:customStyle="1" w:styleId="4">
    <w:name w:val="_Style 4"/>
    <w:qFormat/>
    <w:uiPriority w:val="0"/>
    <w:rPr>
      <w:rFonts w:ascii="Calibri" w:hAnsi="NEU-BZ" w:eastAsia="宋体" w:cs="Times New Roman"/>
      <w:sz w:val="22"/>
      <w:szCs w:val="22"/>
      <w:lang w:val="en-US" w:eastAsia="zh-CN" w:bidi="ar-SA"/>
    </w:rPr>
  </w:style>
  <w:style w:type="paragraph" w:styleId="5">
    <w:name w:val="footer"/>
    <w:basedOn w:val="4"/>
    <w:link w:val="14"/>
    <w:unhideWhenUsed/>
    <w:qFormat/>
    <w:uiPriority w:val="99"/>
    <w:pPr>
      <w:tabs>
        <w:tab w:val="center" w:pos="4513"/>
        <w:tab w:val="right" w:pos="9026"/>
      </w:tabs>
    </w:pPr>
  </w:style>
  <w:style w:type="paragraph" w:styleId="6">
    <w:name w:val="header"/>
    <w:basedOn w:val="4"/>
    <w:link w:val="13"/>
    <w:unhideWhenUsed/>
    <w:uiPriority w:val="99"/>
    <w:pPr>
      <w:tabs>
        <w:tab w:val="center" w:pos="4513"/>
        <w:tab w:val="right" w:pos="9026"/>
      </w:tabs>
    </w:pPr>
  </w:style>
  <w:style w:type="paragraph" w:styleId="7">
    <w:name w:val="footnote text"/>
    <w:basedOn w:val="4"/>
    <w:link w:val="21"/>
    <w:semiHidden/>
    <w:unhideWhenUsed/>
    <w:uiPriority w:val="99"/>
    <w:pPr>
      <w:snapToGrid w:val="0"/>
    </w:pPr>
    <w:rPr>
      <w:sz w:val="18"/>
      <w:szCs w:val="18"/>
    </w:rPr>
  </w:style>
  <w:style w:type="table" w:styleId="9">
    <w:name w:val="Table Grid"/>
    <w:basedOn w:val="8"/>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styleId="10">
    <w:name w:val="Light Shading Accent 3"/>
    <w:basedOn w:val="8"/>
    <w:qFormat/>
    <w:uiPriority w:val="60"/>
    <w:rPr>
      <w:color w:val="76923C"/>
    </w:rPr>
    <w:tblPr>
      <w:tblBorders>
        <w:top w:val="single" w:color="9BBB59" w:sz="8" w:space="0"/>
        <w:bottom w:val="single" w:color="9BBB59"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sz="8" w:space="0"/>
          <w:left w:val="nil"/>
          <w:bottom w:val="single" w:color="9BBB59" w:sz="8" w:space="0"/>
          <w:right w:val="nil"/>
          <w:insideH w:val="nil"/>
          <w:insideV w:val="nil"/>
        </w:tcBorders>
      </w:tcPr>
    </w:tblStylePr>
    <w:tblStylePr w:type="lastRow">
      <w:pPr>
        <w:spacing w:before="0" w:after="0" w:line="240" w:lineRule="auto"/>
      </w:pPr>
      <w:rPr>
        <w:b/>
        <w:bCs/>
      </w:rPr>
      <w:tblPr/>
      <w:tcPr>
        <w:tcBorders>
          <w:top w:val="single" w:color="9BBB59" w:sz="8" w:space="0"/>
          <w:left w:val="nil"/>
          <w:bottom w:val="single" w:color="9BBB59"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styleId="12">
    <w:name w:val="footnote reference"/>
    <w:semiHidden/>
    <w:unhideWhenUsed/>
    <w:uiPriority w:val="99"/>
    <w:rPr>
      <w:vertAlign w:val="superscript"/>
    </w:rPr>
  </w:style>
  <w:style w:type="character" w:customStyle="1" w:styleId="13">
    <w:name w:val="页眉 Char"/>
    <w:basedOn w:val="11"/>
    <w:link w:val="6"/>
    <w:qFormat/>
    <w:uiPriority w:val="99"/>
  </w:style>
  <w:style w:type="character" w:customStyle="1" w:styleId="14">
    <w:name w:val="页脚 Char"/>
    <w:basedOn w:val="11"/>
    <w:link w:val="5"/>
    <w:qFormat/>
    <w:uiPriority w:val="99"/>
  </w:style>
  <w:style w:type="paragraph" w:styleId="15">
    <w:name w:val="List Paragraph"/>
    <w:basedOn w:val="4"/>
    <w:qFormat/>
    <w:uiPriority w:val="34"/>
    <w:pPr>
      <w:ind w:left="720"/>
      <w:contextualSpacing/>
    </w:pPr>
  </w:style>
  <w:style w:type="character" w:customStyle="1" w:styleId="16">
    <w:name w:val="批注框文本 Char"/>
    <w:link w:val="3"/>
    <w:semiHidden/>
    <w:qFormat/>
    <w:uiPriority w:val="99"/>
    <w:rPr>
      <w:rFonts w:ascii="Tahoma" w:hAnsi="Tahoma" w:cs="Tahoma"/>
      <w:sz w:val="16"/>
      <w:szCs w:val="16"/>
    </w:rPr>
  </w:style>
  <w:style w:type="paragraph" w:styleId="17">
    <w:name w:val="Quote"/>
    <w:basedOn w:val="4"/>
    <w:next w:val="4"/>
    <w:link w:val="18"/>
    <w:qFormat/>
    <w:uiPriority w:val="29"/>
    <w:rPr>
      <w:i/>
      <w:iCs/>
      <w:color w:val="000000"/>
    </w:rPr>
  </w:style>
  <w:style w:type="character" w:customStyle="1" w:styleId="18">
    <w:name w:val="引用 Char"/>
    <w:link w:val="17"/>
    <w:qFormat/>
    <w:uiPriority w:val="29"/>
    <w:rPr>
      <w:i/>
      <w:iCs/>
      <w:color w:val="000000"/>
    </w:rPr>
  </w:style>
  <w:style w:type="paragraph" w:customStyle="1" w:styleId="19">
    <w:name w:val="MTDisplayEquation"/>
    <w:basedOn w:val="4"/>
    <w:next w:val="4"/>
    <w:link w:val="20"/>
    <w:qFormat/>
    <w:uiPriority w:val="0"/>
    <w:pPr>
      <w:tabs>
        <w:tab w:val="center" w:pos="4160"/>
        <w:tab w:val="right" w:pos="8300"/>
      </w:tabs>
    </w:pPr>
  </w:style>
  <w:style w:type="character" w:customStyle="1" w:styleId="20">
    <w:name w:val="MTDisplayEquation Char"/>
    <w:basedOn w:val="11"/>
    <w:link w:val="19"/>
    <w:qFormat/>
    <w:uiPriority w:val="0"/>
  </w:style>
  <w:style w:type="character" w:customStyle="1" w:styleId="21">
    <w:name w:val="脚注文本 Char"/>
    <w:link w:val="7"/>
    <w:semiHidden/>
    <w:uiPriority w:val="99"/>
    <w:rPr>
      <w:sz w:val="18"/>
      <w:szCs w:val="18"/>
    </w:rPr>
  </w:style>
  <w:style w:type="paragraph" w:customStyle="1" w:styleId="22">
    <w:name w:val="[基本段落]"/>
    <w:basedOn w:val="23"/>
    <w:qFormat/>
    <w:uiPriority w:val="0"/>
    <w:rPr>
      <w:rFonts w:eastAsia="宋体"/>
    </w:rPr>
  </w:style>
  <w:style w:type="paragraph" w:customStyle="1" w:styleId="23">
    <w:name w:val="[系统文字]"/>
    <w:uiPriority w:val="0"/>
    <w:pPr>
      <w:jc w:val="both"/>
    </w:pPr>
    <w:rPr>
      <w:rFonts w:ascii="NEU-BZ" w:hAnsi="NEU-BZ" w:eastAsia="方正书宋_GBK" w:cs="Times New Roman"/>
      <w:color w:val="000000"/>
      <w:sz w:val="21"/>
      <w:szCs w:val="21"/>
      <w:lang w:val="en-US" w:eastAsia="zh-CN" w:bidi="ar-SA"/>
    </w:rPr>
  </w:style>
  <w:style w:type="paragraph" w:customStyle="1" w:styleId="24">
    <w:name w:val="Title 2"/>
    <w:basedOn w:val="1"/>
    <w:uiPriority w:val="0"/>
    <w:pPr>
      <w:jc w:val="center"/>
      <w:outlineLvl w:val="3"/>
    </w:pPr>
    <w:rPr>
      <w:rFonts w:eastAsia="方正小标宋_GBK"/>
      <w:sz w:val="36"/>
      <w:szCs w:val="36"/>
    </w:rPr>
  </w:style>
  <w:style w:type="paragraph" w:customStyle="1" w:styleId="25">
    <w:name w:val="Title 3"/>
    <w:basedOn w:val="1"/>
    <w:uiPriority w:val="0"/>
    <w:pPr>
      <w:jc w:val="center"/>
      <w:outlineLvl w:val="4"/>
    </w:pPr>
    <w:rPr>
      <w:rFonts w:eastAsia="幼圆"/>
      <w:sz w:val="32"/>
      <w:szCs w:val="32"/>
    </w:rPr>
  </w:style>
  <w:style w:type="character" w:customStyle="1" w:styleId="26">
    <w:name w:val="标题 2 Char"/>
    <w:link w:val="2"/>
    <w:uiPriority w:val="9"/>
    <w:rPr>
      <w:rFonts w:ascii="Times New Roman" w:hAnsi="Times New Roman" w:eastAsia="宋体" w:cs="Times New Roman"/>
      <w:b/>
      <w:bCs/>
      <w:color w:val="00000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2" Type="http://schemas.openxmlformats.org/officeDocument/2006/relationships/fontTable" Target="fontTable.xml"/><Relationship Id="rId21" Type="http://schemas.openxmlformats.org/officeDocument/2006/relationships/customXml" Target="../customXml/item3.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tiff"/><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dp:LabelRoot xmlns:dp="http://www.founder.com/2010/digitalPublish/labelTree" tagType="contentCtrl">
</dp:LabelRoot>
</file>

<file path=customXml/item2.xml><?xml version="1.0" encoding="utf-8"?>
<cxp:PackageInfo xmlns:cxp="http://www.founder.com/2010/customXmlParts">
  <LabelTrees>
    <LabelTree customXmlPartId="{4B3307D3-B2C9-4FF8-8CBB-8B9570B3AA04}"/>
  </LabelTrees>
</cxp:PackageInfo>
</file>

<file path=customXml/item3.xml><?xml version="1.0" encoding="utf-8"?>
<CoverPageProperties xmlns="http://schemas.microsoft.com/office/2006/coverPageProps">
  <PublishDate>2009-03-09T00:00:00</PublishDate>
  <Abstract/>
  <CompanyAddress/>
  <CompanyPhone/>
  <CompanyFax/>
  <CompanyEmail/>
</CoverPageProperties>
</file>

<file path=customXml/itemProps1.xml><?xml version="1.0" encoding="utf-8"?>
<ds:datastoreItem xmlns:ds="http://schemas.openxmlformats.org/officeDocument/2006/customXml" ds:itemID="{4B3307D3-B2C9-4FF8-8CBB-8B9570B3AA04}">
  <ds:schemaRefs/>
</ds:datastoreItem>
</file>

<file path=customXml/itemProps2.xml><?xml version="1.0" encoding="utf-8"?>
<ds:datastoreItem xmlns:ds="http://schemas.openxmlformats.org/officeDocument/2006/customXml" ds:itemID="{A6139CF6-5931-4AE5-A712-2A5998365C5A}">
  <ds:schemaRefs/>
</ds:datastoreItem>
</file>

<file path=customXml/itemProps3.xml><?xml version="1.0" encoding="utf-8"?>
<ds:datastoreItem xmlns:ds="http://schemas.openxmlformats.org/officeDocument/2006/customXml" ds:itemID="{F8788689-C533-4448-945B-12F4B397B557}">
  <ds:schemaRefs/>
</ds:datastoreItem>
</file>

<file path=docProps/app.xml><?xml version="1.0" encoding="utf-8"?>
<Properties xmlns="http://schemas.openxmlformats.org/officeDocument/2006/extended-properties" xmlns:vt="http://schemas.openxmlformats.org/officeDocument/2006/docPropsVTypes">
  <Template>Normal.dotm</Template>
  <Company>Intergen Ltd</Company>
  <Pages>5</Pages>
  <Words>2759</Words>
  <Characters>6293</Characters>
  <Lines>49</Lines>
  <Paragraphs>13</Paragraphs>
  <TotalTime>24</TotalTime>
  <ScaleCrop>false</ScaleCrop>
  <LinksUpToDate>false</LinksUpToDate>
  <CharactersWithSpaces>6491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2025-04-10T01:17:00Z</dcterms:created>
  <dc:creator>Administrator</dc:creator>
  <cp:lastModifiedBy>朱心</cp:lastModifiedBy>
  <dcterms:modified xsi:type="dcterms:W3CDTF">2025-10-11T15:20:46Z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eyJoZGlkIjoiODc3Y2Q3OTUxNGIzNzEyMmJjYmU0N2Q3MzBmNTI2ZDciLCJ1c2VySWQiOiIxMjMyMTIyMDE4In0=</vt:lpwstr>
  </property>
  <property fmtid="{D5CDD505-2E9C-101B-9397-08002B2CF9AE}" pid="3" name="KSOProductBuildVer">
    <vt:lpwstr>2052-12.1.0.22529</vt:lpwstr>
  </property>
  <property fmtid="{D5CDD505-2E9C-101B-9397-08002B2CF9AE}" pid="4" name="ICV">
    <vt:lpwstr>825D17202EF045D5B5DC81F442322EB8_13</vt:lpwstr>
  </property>
</Properties>
</file>